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508"/>
      </w:tblGrid>
      <w:tr w:rsidR="00781105" w:rsidRPr="00781105" w14:paraId="4AAAE353" w14:textId="77777777" w:rsidTr="00C17073">
        <w:tc>
          <w:tcPr>
            <w:tcW w:w="6345" w:type="dxa"/>
            <w:shd w:val="clear" w:color="auto" w:fill="auto"/>
          </w:tcPr>
          <w:p w14:paraId="6EAB9BC4" w14:textId="77777777" w:rsidR="00D35061" w:rsidRPr="00781105" w:rsidRDefault="00D35061" w:rsidP="00652192">
            <w:pPr>
              <w:rPr>
                <w:b/>
                <w:sz w:val="28"/>
              </w:rPr>
            </w:pPr>
            <w:r w:rsidRPr="00781105">
              <w:rPr>
                <w:rFonts w:ascii="Arial" w:hAnsi="Arial" w:cs="Arial"/>
                <w:b/>
                <w:sz w:val="28"/>
                <w:szCs w:val="28"/>
              </w:rPr>
              <w:t>ГОСУДАРСТВЕННЫЙ СТАНДАРТ РЕСПУБЛИКИ БЕЛАРУСЬ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488393BB" w14:textId="77777777" w:rsidR="00652192" w:rsidRPr="00781105" w:rsidRDefault="00FE2216" w:rsidP="00652192">
            <w:pPr>
              <w:pStyle w:val="Default"/>
              <w:rPr>
                <w:color w:val="auto"/>
              </w:rPr>
            </w:pPr>
            <w:r w:rsidRPr="00781105">
              <w:rPr>
                <w:b/>
                <w:bCs/>
                <w:color w:val="auto"/>
                <w:sz w:val="36"/>
                <w:szCs w:val="36"/>
              </w:rPr>
              <w:t>СТБ/</w:t>
            </w:r>
            <w:r w:rsidR="00BD36AC" w:rsidRPr="00781105">
              <w:rPr>
                <w:b/>
                <w:bCs/>
                <w:color w:val="auto"/>
                <w:sz w:val="36"/>
                <w:szCs w:val="36"/>
              </w:rPr>
              <w:t>П</w:t>
            </w:r>
            <w:r w:rsidRPr="00781105">
              <w:rPr>
                <w:b/>
                <w:bCs/>
                <w:color w:val="auto"/>
                <w:sz w:val="36"/>
                <w:szCs w:val="36"/>
              </w:rPr>
              <w:t>Р/</w:t>
            </w:r>
            <w:r w:rsidR="00652192" w:rsidRPr="00781105">
              <w:rPr>
                <w:b/>
                <w:bCs/>
                <w:color w:val="auto"/>
                <w:sz w:val="36"/>
                <w:szCs w:val="36"/>
              </w:rPr>
              <w:t>1962</w:t>
            </w:r>
          </w:p>
          <w:p w14:paraId="7AC74B91" w14:textId="77777777" w:rsidR="00D35061" w:rsidRPr="00781105" w:rsidRDefault="00D35061" w:rsidP="00652192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</w:tbl>
    <w:p w14:paraId="18DFC57D" w14:textId="77777777" w:rsidR="00D35061" w:rsidRPr="00781105" w:rsidRDefault="006B146B" w:rsidP="00D35061">
      <w:pPr>
        <w:tabs>
          <w:tab w:val="right" w:pos="9637"/>
        </w:tabs>
        <w:spacing w:before="100" w:after="100"/>
        <w:jc w:val="both"/>
        <w:rPr>
          <w:sz w:val="24"/>
        </w:rPr>
      </w:pPr>
      <w:r w:rsidRPr="00781105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738BE94" wp14:editId="76F3F94C">
                <wp:simplePos x="0" y="0"/>
                <wp:positionH relativeFrom="column">
                  <wp:posOffset>-37465</wp:posOffset>
                </wp:positionH>
                <wp:positionV relativeFrom="paragraph">
                  <wp:posOffset>81915</wp:posOffset>
                </wp:positionV>
                <wp:extent cx="6334760" cy="72390"/>
                <wp:effectExtent l="0" t="0" r="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760" cy="72390"/>
                          <a:chOff x="1359" y="2213"/>
                          <a:chExt cx="9976" cy="114"/>
                        </a:xfrm>
                      </wpg:grpSpPr>
                      <wps:wsp>
                        <wps:cNvPr id="8" name="Line 11"/>
                        <wps:cNvCnPr/>
                        <wps:spPr bwMode="auto">
                          <a:xfrm>
                            <a:off x="1359" y="2213"/>
                            <a:ext cx="99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359" y="2327"/>
                            <a:ext cx="997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E54BB" id="Group 10" o:spid="_x0000_s1026" style="position:absolute;margin-left:-2.95pt;margin-top:6.45pt;width:498.8pt;height:5.7pt;z-index:251657216" coordorigin="1359,2213" coordsize="9976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">
                <v:line id="Line 11" o:spid="_x0000_s1027" style="position:absolute;visibility:visible;mso-wrap-style:square" from="1359,2213" to="11335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2" o:spid="_x0000_s1028" style="position:absolute;visibility:visible;mso-wrap-style:square" from="1359,2327" to="11334,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</v:group>
            </w:pict>
          </mc:Fallback>
        </mc:AlternateContent>
      </w:r>
    </w:p>
    <w:p w14:paraId="5BA81A2F" w14:textId="77777777" w:rsidR="00D35061" w:rsidRPr="00781105" w:rsidRDefault="00D35061" w:rsidP="00D35061">
      <w:pPr>
        <w:tabs>
          <w:tab w:val="right" w:pos="9637"/>
        </w:tabs>
        <w:spacing w:before="100" w:after="100"/>
        <w:jc w:val="both"/>
        <w:rPr>
          <w:sz w:val="24"/>
        </w:rPr>
      </w:pPr>
    </w:p>
    <w:p w14:paraId="5B016BBE" w14:textId="77777777" w:rsidR="00D35061" w:rsidRPr="00781105" w:rsidRDefault="00D35061" w:rsidP="00D35061">
      <w:pPr>
        <w:tabs>
          <w:tab w:val="right" w:pos="9637"/>
        </w:tabs>
        <w:spacing w:before="100" w:after="100"/>
        <w:jc w:val="both"/>
        <w:rPr>
          <w:sz w:val="24"/>
        </w:rPr>
      </w:pPr>
    </w:p>
    <w:p w14:paraId="608F3CBA" w14:textId="77777777" w:rsidR="00D35061" w:rsidRPr="00781105" w:rsidRDefault="00D35061" w:rsidP="00D35061">
      <w:pPr>
        <w:tabs>
          <w:tab w:val="right" w:pos="9637"/>
        </w:tabs>
        <w:spacing w:before="100" w:after="100"/>
        <w:jc w:val="both"/>
        <w:rPr>
          <w:sz w:val="24"/>
        </w:rPr>
      </w:pPr>
    </w:p>
    <w:p w14:paraId="72198A34" w14:textId="77777777" w:rsidR="00652192" w:rsidRPr="00781105" w:rsidRDefault="00411E12" w:rsidP="00652192">
      <w:pPr>
        <w:pStyle w:val="a6"/>
        <w:spacing w:before="0" w:after="0"/>
        <w:ind w:right="0"/>
        <w:rPr>
          <w:rFonts w:ascii="Arial" w:hAnsi="Arial" w:cs="Arial"/>
          <w:color w:val="auto"/>
          <w:sz w:val="36"/>
          <w:szCs w:val="36"/>
        </w:rPr>
      </w:pPr>
      <w:r w:rsidRPr="00781105">
        <w:rPr>
          <w:rFonts w:ascii="Arial" w:hAnsi="Arial" w:cs="Arial"/>
          <w:color w:val="auto"/>
          <w:sz w:val="36"/>
          <w:szCs w:val="36"/>
        </w:rPr>
        <w:t>УСЛУГ</w:t>
      </w:r>
      <w:r w:rsidR="00E47D4B" w:rsidRPr="00781105">
        <w:rPr>
          <w:rFonts w:ascii="Arial" w:hAnsi="Arial" w:cs="Arial"/>
          <w:color w:val="auto"/>
          <w:sz w:val="36"/>
          <w:szCs w:val="36"/>
        </w:rPr>
        <w:t xml:space="preserve">И </w:t>
      </w:r>
      <w:r w:rsidRPr="00781105">
        <w:rPr>
          <w:rFonts w:ascii="Arial" w:hAnsi="Arial" w:cs="Arial"/>
          <w:color w:val="auto"/>
          <w:sz w:val="36"/>
          <w:szCs w:val="36"/>
        </w:rPr>
        <w:t>ПЕРЕДАЧИ ДАННЫХ.</w:t>
      </w:r>
      <w:r w:rsidR="00E47D4B" w:rsidRPr="00781105">
        <w:rPr>
          <w:rFonts w:ascii="Arial" w:hAnsi="Arial" w:cs="Arial"/>
          <w:color w:val="auto"/>
          <w:sz w:val="36"/>
          <w:szCs w:val="36"/>
        </w:rPr>
        <w:t xml:space="preserve"> </w:t>
      </w:r>
    </w:p>
    <w:p w14:paraId="58D7D68A" w14:textId="77777777" w:rsidR="00411E12" w:rsidRPr="00781105" w:rsidRDefault="00721E0B" w:rsidP="00652192">
      <w:pPr>
        <w:pStyle w:val="a6"/>
        <w:spacing w:before="0" w:after="0"/>
        <w:ind w:right="0"/>
        <w:rPr>
          <w:rFonts w:ascii="Arial" w:hAnsi="Arial" w:cs="Arial"/>
          <w:color w:val="auto"/>
          <w:sz w:val="36"/>
          <w:szCs w:val="36"/>
        </w:rPr>
      </w:pPr>
      <w:r w:rsidRPr="00781105">
        <w:rPr>
          <w:rFonts w:ascii="Arial" w:hAnsi="Arial" w:cs="Arial"/>
          <w:color w:val="auto"/>
          <w:sz w:val="36"/>
          <w:szCs w:val="36"/>
        </w:rPr>
        <w:t>ТРЕБОВАНИЯ К</w:t>
      </w:r>
      <w:r w:rsidR="00E47D4B" w:rsidRPr="00781105">
        <w:rPr>
          <w:rFonts w:ascii="Arial" w:hAnsi="Arial" w:cs="Arial"/>
          <w:color w:val="auto"/>
          <w:sz w:val="36"/>
          <w:szCs w:val="36"/>
        </w:rPr>
        <w:t xml:space="preserve"> КАЧЕСТВ</w:t>
      </w:r>
      <w:r w:rsidR="008A1648" w:rsidRPr="00781105">
        <w:rPr>
          <w:rFonts w:ascii="Arial" w:hAnsi="Arial" w:cs="Arial"/>
          <w:color w:val="auto"/>
          <w:sz w:val="36"/>
          <w:szCs w:val="36"/>
        </w:rPr>
        <w:t>У</w:t>
      </w:r>
    </w:p>
    <w:p w14:paraId="6B4E4A77" w14:textId="77777777" w:rsidR="00411E12" w:rsidRPr="00781105" w:rsidRDefault="00411E12" w:rsidP="00411E12">
      <w:pPr>
        <w:rPr>
          <w:rFonts w:ascii="Arial" w:hAnsi="Arial" w:cs="Arial"/>
          <w:b/>
          <w:sz w:val="28"/>
          <w:szCs w:val="28"/>
        </w:rPr>
      </w:pPr>
      <w:r w:rsidRPr="00781105">
        <w:rPr>
          <w:rFonts w:ascii="Arial" w:hAnsi="Arial" w:cs="Arial"/>
          <w:b/>
          <w:sz w:val="28"/>
          <w:szCs w:val="28"/>
        </w:rPr>
        <w:t xml:space="preserve">Нормы и </w:t>
      </w:r>
      <w:r w:rsidR="00545B63" w:rsidRPr="00781105">
        <w:rPr>
          <w:rFonts w:ascii="Arial" w:hAnsi="Arial" w:cs="Arial"/>
          <w:b/>
          <w:sz w:val="28"/>
          <w:szCs w:val="28"/>
        </w:rPr>
        <w:t>методы</w:t>
      </w:r>
      <w:r w:rsidRPr="00781105">
        <w:rPr>
          <w:rFonts w:ascii="Arial" w:hAnsi="Arial" w:cs="Arial"/>
          <w:b/>
          <w:sz w:val="28"/>
          <w:szCs w:val="28"/>
        </w:rPr>
        <w:t xml:space="preserve"> </w:t>
      </w:r>
      <w:r w:rsidR="00545B63" w:rsidRPr="00781105">
        <w:rPr>
          <w:rFonts w:ascii="Arial" w:hAnsi="Arial" w:cs="Arial"/>
          <w:b/>
          <w:sz w:val="28"/>
          <w:szCs w:val="28"/>
        </w:rPr>
        <w:t>контроля</w:t>
      </w:r>
    </w:p>
    <w:p w14:paraId="358BAB5F" w14:textId="77777777" w:rsidR="00D35061" w:rsidRPr="00781105" w:rsidRDefault="00D35061" w:rsidP="00925310">
      <w:pPr>
        <w:pStyle w:val="a6"/>
        <w:rPr>
          <w:rFonts w:ascii="Arial" w:hAnsi="Arial" w:cs="Arial"/>
          <w:color w:val="auto"/>
        </w:rPr>
      </w:pPr>
    </w:p>
    <w:p w14:paraId="4A3A23F8" w14:textId="77777777" w:rsidR="00D35061" w:rsidRPr="00781105" w:rsidRDefault="00D35061" w:rsidP="00925310">
      <w:pPr>
        <w:rPr>
          <w:rFonts w:ascii="Arial" w:hAnsi="Arial" w:cs="Arial"/>
          <w:b/>
          <w:sz w:val="32"/>
          <w:szCs w:val="32"/>
        </w:rPr>
      </w:pPr>
    </w:p>
    <w:p w14:paraId="3382AD5F" w14:textId="77777777" w:rsidR="00A9772C" w:rsidRPr="00781105" w:rsidRDefault="00A9772C" w:rsidP="00925310">
      <w:pPr>
        <w:rPr>
          <w:rFonts w:ascii="Arial" w:hAnsi="Arial" w:cs="Arial"/>
          <w:b/>
          <w:sz w:val="32"/>
          <w:szCs w:val="32"/>
        </w:rPr>
      </w:pPr>
    </w:p>
    <w:p w14:paraId="3741EBE8" w14:textId="77777777" w:rsidR="00A9772C" w:rsidRPr="00781105" w:rsidRDefault="00A9772C" w:rsidP="00925310">
      <w:pPr>
        <w:rPr>
          <w:rFonts w:ascii="Arial" w:hAnsi="Arial" w:cs="Arial"/>
          <w:b/>
          <w:sz w:val="32"/>
          <w:szCs w:val="32"/>
        </w:rPr>
      </w:pPr>
    </w:p>
    <w:p w14:paraId="7703E750" w14:textId="77777777" w:rsidR="00652192" w:rsidRPr="00781105" w:rsidRDefault="00DE102E" w:rsidP="00652192">
      <w:pPr>
        <w:pStyle w:val="a6"/>
        <w:spacing w:before="0" w:after="0"/>
        <w:ind w:right="0"/>
        <w:rPr>
          <w:rFonts w:ascii="Arial" w:hAnsi="Arial" w:cs="Arial"/>
          <w:color w:val="auto"/>
          <w:sz w:val="36"/>
          <w:szCs w:val="36"/>
        </w:rPr>
      </w:pPr>
      <w:r w:rsidRPr="00781105">
        <w:rPr>
          <w:rFonts w:ascii="Arial" w:hAnsi="Arial" w:cs="Arial"/>
          <w:color w:val="auto"/>
          <w:sz w:val="36"/>
          <w:szCs w:val="36"/>
        </w:rPr>
        <w:t>ПАСЛУГ</w:t>
      </w:r>
      <w:r w:rsidR="00E47D4B" w:rsidRPr="00781105">
        <w:rPr>
          <w:rFonts w:ascii="Arial" w:hAnsi="Arial" w:cs="Arial"/>
          <w:color w:val="auto"/>
          <w:sz w:val="36"/>
          <w:szCs w:val="36"/>
        </w:rPr>
        <w:t xml:space="preserve">I </w:t>
      </w:r>
      <w:r w:rsidRPr="00781105">
        <w:rPr>
          <w:rFonts w:ascii="Arial" w:hAnsi="Arial" w:cs="Arial"/>
          <w:color w:val="auto"/>
          <w:sz w:val="36"/>
          <w:szCs w:val="36"/>
        </w:rPr>
        <w:t>ПЕРАДАЧЫ ДАНЫХ</w:t>
      </w:r>
      <w:r w:rsidR="002A47D3" w:rsidRPr="00781105">
        <w:rPr>
          <w:rFonts w:ascii="Arial" w:hAnsi="Arial" w:cs="Arial"/>
          <w:color w:val="auto"/>
          <w:sz w:val="36"/>
          <w:szCs w:val="36"/>
        </w:rPr>
        <w:t>.</w:t>
      </w:r>
      <w:r w:rsidR="00E47D4B" w:rsidRPr="00781105">
        <w:rPr>
          <w:rFonts w:ascii="Arial" w:hAnsi="Arial" w:cs="Arial"/>
          <w:color w:val="auto"/>
          <w:sz w:val="36"/>
          <w:szCs w:val="36"/>
        </w:rPr>
        <w:t xml:space="preserve"> </w:t>
      </w:r>
    </w:p>
    <w:p w14:paraId="6BCDE591" w14:textId="77777777" w:rsidR="00A9772C" w:rsidRPr="00781105" w:rsidRDefault="00721E0B" w:rsidP="00652192">
      <w:pPr>
        <w:pStyle w:val="a6"/>
        <w:spacing w:before="0" w:after="0"/>
        <w:ind w:right="0"/>
        <w:rPr>
          <w:rFonts w:ascii="Arial" w:hAnsi="Arial" w:cs="Arial"/>
          <w:color w:val="auto"/>
          <w:sz w:val="36"/>
          <w:szCs w:val="36"/>
        </w:rPr>
      </w:pPr>
      <w:r w:rsidRPr="00781105">
        <w:rPr>
          <w:rFonts w:ascii="Arial" w:hAnsi="Arial" w:cs="Arial"/>
          <w:color w:val="auto"/>
          <w:sz w:val="36"/>
          <w:szCs w:val="36"/>
        </w:rPr>
        <w:t>ПАТРАБАВАНН</w:t>
      </w:r>
      <w:r w:rsidR="00E47D4B" w:rsidRPr="00781105">
        <w:rPr>
          <w:rFonts w:ascii="Arial" w:hAnsi="Arial" w:cs="Arial"/>
          <w:color w:val="auto"/>
          <w:sz w:val="36"/>
          <w:szCs w:val="36"/>
        </w:rPr>
        <w:t xml:space="preserve">I </w:t>
      </w:r>
      <w:r w:rsidRPr="00781105">
        <w:rPr>
          <w:rFonts w:ascii="Arial" w:hAnsi="Arial" w:cs="Arial"/>
          <w:color w:val="auto"/>
          <w:sz w:val="36"/>
          <w:szCs w:val="36"/>
        </w:rPr>
        <w:t xml:space="preserve">ДА </w:t>
      </w:r>
      <w:r w:rsidR="00E47D4B" w:rsidRPr="00781105">
        <w:rPr>
          <w:rFonts w:ascii="Arial" w:hAnsi="Arial" w:cs="Arial"/>
          <w:color w:val="auto"/>
          <w:sz w:val="36"/>
          <w:szCs w:val="36"/>
        </w:rPr>
        <w:t>ЯКАСЦI</w:t>
      </w:r>
    </w:p>
    <w:p w14:paraId="54ECCF1B" w14:textId="77777777" w:rsidR="00D35061" w:rsidRPr="00781105" w:rsidRDefault="00A9772C" w:rsidP="00652192">
      <w:pPr>
        <w:pStyle w:val="a6"/>
        <w:spacing w:before="0" w:after="0"/>
        <w:ind w:right="0"/>
        <w:rPr>
          <w:rFonts w:ascii="Arial" w:hAnsi="Arial" w:cs="Arial"/>
          <w:color w:val="auto"/>
          <w:sz w:val="28"/>
          <w:szCs w:val="28"/>
        </w:rPr>
      </w:pPr>
      <w:r w:rsidRPr="00781105">
        <w:rPr>
          <w:rFonts w:ascii="Arial" w:hAnsi="Arial" w:cs="Arial"/>
          <w:color w:val="auto"/>
          <w:sz w:val="28"/>
          <w:szCs w:val="28"/>
        </w:rPr>
        <w:t>Нормы i метады кантролю</w:t>
      </w:r>
    </w:p>
    <w:p w14:paraId="1BD21A26" w14:textId="77777777" w:rsidR="00652192" w:rsidRPr="00781105" w:rsidRDefault="00652192" w:rsidP="00652192">
      <w:pPr>
        <w:pStyle w:val="a6"/>
        <w:spacing w:before="0" w:after="0"/>
        <w:ind w:right="0"/>
        <w:rPr>
          <w:rFonts w:ascii="Arial" w:hAnsi="Arial" w:cs="Arial"/>
          <w:color w:val="auto"/>
        </w:rPr>
      </w:pPr>
    </w:p>
    <w:p w14:paraId="6641E763" w14:textId="77777777" w:rsidR="00652192" w:rsidRPr="00781105" w:rsidRDefault="00652192" w:rsidP="00652192">
      <w:pPr>
        <w:pStyle w:val="a6"/>
        <w:spacing w:before="0" w:after="0"/>
        <w:ind w:right="0"/>
        <w:rPr>
          <w:rFonts w:ascii="Arial" w:hAnsi="Arial" w:cs="Arial"/>
          <w:color w:val="auto"/>
        </w:rPr>
      </w:pPr>
    </w:p>
    <w:p w14:paraId="0956BB07" w14:textId="77777777" w:rsidR="00652192" w:rsidRPr="00781105" w:rsidRDefault="00652192" w:rsidP="00652192">
      <w:pPr>
        <w:pStyle w:val="Default"/>
        <w:rPr>
          <w:color w:val="auto"/>
        </w:rPr>
      </w:pPr>
    </w:p>
    <w:p w14:paraId="5F51AAE5" w14:textId="77777777" w:rsidR="00652192" w:rsidRPr="00781105" w:rsidRDefault="00652192" w:rsidP="00652192">
      <w:pPr>
        <w:pStyle w:val="a6"/>
        <w:spacing w:before="0" w:after="0"/>
        <w:ind w:right="0"/>
        <w:rPr>
          <w:rFonts w:ascii="Arial" w:hAnsi="Arial" w:cs="Arial"/>
          <w:color w:val="auto"/>
          <w:sz w:val="28"/>
          <w:szCs w:val="28"/>
        </w:rPr>
      </w:pPr>
      <w:r w:rsidRPr="00781105">
        <w:rPr>
          <w:color w:val="auto"/>
        </w:rPr>
        <w:t xml:space="preserve"> </w:t>
      </w:r>
    </w:p>
    <w:p w14:paraId="5B160B9A" w14:textId="77777777" w:rsidR="00D35061" w:rsidRPr="00781105" w:rsidRDefault="00D35061" w:rsidP="00D35061">
      <w:pPr>
        <w:pStyle w:val="a6"/>
        <w:rPr>
          <w:rFonts w:ascii="Arial" w:hAnsi="Arial" w:cs="Arial"/>
          <w:color w:val="auto"/>
        </w:rPr>
      </w:pPr>
    </w:p>
    <w:p w14:paraId="77C7E8CF" w14:textId="77777777" w:rsidR="00D35061" w:rsidRPr="00781105" w:rsidRDefault="00D35061" w:rsidP="00D35061">
      <w:pPr>
        <w:pStyle w:val="a6"/>
        <w:rPr>
          <w:rFonts w:ascii="Arial" w:hAnsi="Arial" w:cs="Arial"/>
          <w:color w:val="auto"/>
        </w:rPr>
      </w:pPr>
    </w:p>
    <w:p w14:paraId="4B3B538C" w14:textId="77777777" w:rsidR="0044789C" w:rsidRPr="00781105" w:rsidRDefault="0044789C" w:rsidP="0044789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</w:tblGrid>
      <w:tr w:rsidR="00781105" w:rsidRPr="00781105" w14:paraId="44F328A6" w14:textId="77777777" w:rsidTr="00C17073">
        <w:trPr>
          <w:cantSplit/>
          <w:trHeight w:val="1297"/>
        </w:trPr>
        <w:tc>
          <w:tcPr>
            <w:tcW w:w="1242" w:type="dxa"/>
            <w:shd w:val="clear" w:color="auto" w:fill="auto"/>
            <w:textDirection w:val="btLr"/>
          </w:tcPr>
          <w:p w14:paraId="3E00EF8F" w14:textId="77777777" w:rsidR="0044789C" w:rsidRPr="00781105" w:rsidRDefault="0044789C" w:rsidP="00C17073">
            <w:pPr>
              <w:ind w:left="113" w:right="113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F6B5121" w14:textId="77777777" w:rsidR="0044789C" w:rsidRPr="00781105" w:rsidRDefault="0044789C" w:rsidP="0044789C">
      <w:pPr>
        <w:rPr>
          <w:rFonts w:ascii="Arial" w:hAnsi="Arial" w:cs="Arial"/>
          <w:b/>
          <w:i/>
          <w:sz w:val="22"/>
          <w:szCs w:val="22"/>
        </w:rPr>
      </w:pPr>
    </w:p>
    <w:p w14:paraId="13143D40" w14:textId="77777777" w:rsidR="0091360D" w:rsidRPr="00781105" w:rsidRDefault="00DE3FF0" w:rsidP="00D35061">
      <w:pPr>
        <w:spacing w:before="100" w:after="100"/>
        <w:rPr>
          <w:rFonts w:ascii="Arial" w:hAnsi="Arial" w:cs="Arial"/>
          <w:b/>
          <w:i/>
          <w:sz w:val="22"/>
          <w:szCs w:val="22"/>
        </w:rPr>
      </w:pPr>
      <w:r w:rsidRPr="00781105">
        <w:rPr>
          <w:rFonts w:ascii="Arial" w:hAnsi="Arial" w:cs="Arial"/>
          <w:b/>
          <w:i/>
          <w:sz w:val="22"/>
          <w:szCs w:val="22"/>
        </w:rPr>
        <w:t>Настоящий проект стандарта не подлежит применению до его утверждения</w:t>
      </w:r>
    </w:p>
    <w:p w14:paraId="0A7E8710" w14:textId="77777777" w:rsidR="00D35061" w:rsidRPr="00781105" w:rsidRDefault="006B146B" w:rsidP="00D35061">
      <w:pPr>
        <w:spacing w:before="100" w:after="100"/>
        <w:rPr>
          <w:b/>
          <w:sz w:val="24"/>
          <w:u w:val="single"/>
        </w:rPr>
      </w:pPr>
      <w:r w:rsidRPr="00781105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AFC808" wp14:editId="5A999247">
                <wp:simplePos x="0" y="0"/>
                <wp:positionH relativeFrom="column">
                  <wp:posOffset>-1270</wp:posOffset>
                </wp:positionH>
                <wp:positionV relativeFrom="paragraph">
                  <wp:posOffset>97155</wp:posOffset>
                </wp:positionV>
                <wp:extent cx="6334760" cy="72390"/>
                <wp:effectExtent l="0" t="0" r="0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760" cy="72390"/>
                          <a:chOff x="1359" y="2213"/>
                          <a:chExt cx="9976" cy="114"/>
                        </a:xfrm>
                      </wpg:grpSpPr>
                      <wps:wsp>
                        <wps:cNvPr id="5" name="Line 14"/>
                        <wps:cNvCnPr/>
                        <wps:spPr bwMode="auto">
                          <a:xfrm>
                            <a:off x="1359" y="2213"/>
                            <a:ext cx="99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/>
                        <wps:spPr bwMode="auto">
                          <a:xfrm>
                            <a:off x="1359" y="2327"/>
                            <a:ext cx="997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CA62B" id="Group 13" o:spid="_x0000_s1026" style="position:absolute;margin-left:-.1pt;margin-top:7.65pt;width:498.8pt;height:5.7pt;z-index:251658240" coordorigin="1359,2213" coordsize="9976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">
                <v:line id="Line 14" o:spid="_x0000_s1027" style="position:absolute;visibility:visible;mso-wrap-style:square" from="1359,2213" to="11335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5" o:spid="_x0000_s1028" style="position:absolute;visibility:visible;mso-wrap-style:square" from="1359,2327" to="11334,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</v:group>
            </w:pict>
          </mc:Fallback>
        </mc:AlternateContent>
      </w:r>
    </w:p>
    <w:p w14:paraId="331016E1" w14:textId="77777777" w:rsidR="00D35061" w:rsidRPr="00781105" w:rsidRDefault="006B146B" w:rsidP="00D35061">
      <w:pPr>
        <w:spacing w:before="100" w:after="100"/>
        <w:rPr>
          <w:b/>
          <w:sz w:val="24"/>
        </w:rPr>
      </w:pPr>
      <w:r w:rsidRPr="007811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D908C" wp14:editId="61EF3422">
                <wp:simplePos x="0" y="0"/>
                <wp:positionH relativeFrom="column">
                  <wp:posOffset>4740275</wp:posOffset>
                </wp:positionH>
                <wp:positionV relativeFrom="paragraph">
                  <wp:posOffset>180975</wp:posOffset>
                </wp:positionV>
                <wp:extent cx="1592580" cy="130302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81051" w14:textId="77777777" w:rsidR="00CB19A8" w:rsidRDefault="00CB19A8" w:rsidP="00D35061">
                            <w:pPr>
                              <w:pStyle w:val="6"/>
                              <w:ind w:right="-66"/>
                            </w:pPr>
                            <w:r>
                              <w:t xml:space="preserve"> </w:t>
                            </w:r>
                          </w:p>
                          <w:p w14:paraId="14E6BF7B" w14:textId="77777777" w:rsidR="00CB19A8" w:rsidRPr="00AB30F4" w:rsidRDefault="00CB19A8" w:rsidP="00AB30F4">
                            <w:pPr>
                              <w:pStyle w:val="6"/>
                              <w:ind w:left="567" w:right="93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B30F4">
                              <w:rPr>
                                <w:rFonts w:ascii="Arial" w:hAnsi="Arial" w:cs="Arial"/>
                              </w:rPr>
                              <w:t>Госстандарт</w:t>
                            </w:r>
                          </w:p>
                          <w:p w14:paraId="734C932B" w14:textId="77777777" w:rsidR="00CB19A8" w:rsidRPr="00AB30F4" w:rsidRDefault="00CB19A8" w:rsidP="00AB30F4">
                            <w:pPr>
                              <w:pStyle w:val="6"/>
                              <w:ind w:left="567" w:right="50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B30F4">
                              <w:rPr>
                                <w:rFonts w:ascii="Arial" w:hAnsi="Arial" w:cs="Arial"/>
                              </w:rPr>
                              <w:t>Минск</w:t>
                            </w:r>
                          </w:p>
                          <w:p w14:paraId="5BB6CF62" w14:textId="77777777" w:rsidR="00CB19A8" w:rsidRDefault="00CB19A8" w:rsidP="00D350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D908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3.25pt;margin-top:14.25pt;width:125.4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" stroked="f">
                <v:textbox>
                  <w:txbxContent>
                    <w:p w14:paraId="0E881051" w14:textId="77777777" w:rsidR="00CB19A8" w:rsidRDefault="00CB19A8" w:rsidP="00D35061">
                      <w:pPr>
                        <w:pStyle w:val="6"/>
                        <w:ind w:right="-66"/>
                      </w:pPr>
                      <w:r>
                        <w:t xml:space="preserve"> </w:t>
                      </w:r>
                    </w:p>
                    <w:p w14:paraId="14E6BF7B" w14:textId="77777777" w:rsidR="00CB19A8" w:rsidRPr="00AB30F4" w:rsidRDefault="00CB19A8" w:rsidP="00AB30F4">
                      <w:pPr>
                        <w:pStyle w:val="6"/>
                        <w:ind w:left="567" w:right="93"/>
                        <w:jc w:val="left"/>
                        <w:rPr>
                          <w:rFonts w:ascii="Arial" w:hAnsi="Arial" w:cs="Arial"/>
                        </w:rPr>
                      </w:pPr>
                      <w:r w:rsidRPr="00AB30F4">
                        <w:rPr>
                          <w:rFonts w:ascii="Arial" w:hAnsi="Arial" w:cs="Arial"/>
                        </w:rPr>
                        <w:t>Госстандарт</w:t>
                      </w:r>
                    </w:p>
                    <w:p w14:paraId="734C932B" w14:textId="77777777" w:rsidR="00CB19A8" w:rsidRPr="00AB30F4" w:rsidRDefault="00CB19A8" w:rsidP="00AB30F4">
                      <w:pPr>
                        <w:pStyle w:val="6"/>
                        <w:ind w:left="567" w:right="501"/>
                        <w:jc w:val="left"/>
                        <w:rPr>
                          <w:rFonts w:ascii="Arial" w:hAnsi="Arial" w:cs="Arial"/>
                        </w:rPr>
                      </w:pPr>
                      <w:r w:rsidRPr="00AB30F4">
                        <w:rPr>
                          <w:rFonts w:ascii="Arial" w:hAnsi="Arial" w:cs="Arial"/>
                        </w:rPr>
                        <w:t>Минск</w:t>
                      </w:r>
                    </w:p>
                    <w:p w14:paraId="5BB6CF62" w14:textId="77777777" w:rsidR="00CB19A8" w:rsidRDefault="00CB19A8" w:rsidP="00D3506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781105">
        <w:rPr>
          <w:noProof/>
        </w:rPr>
        <w:drawing>
          <wp:inline distT="0" distB="0" distL="0" distR="0" wp14:anchorId="30AFDE0F" wp14:editId="65E6B9E4">
            <wp:extent cx="1762125" cy="131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A73B5" w14:textId="77777777" w:rsidR="00A14154" w:rsidRPr="00781105" w:rsidRDefault="00A14154">
      <w:pPr>
        <w:tabs>
          <w:tab w:val="left" w:pos="7655"/>
        </w:tabs>
        <w:spacing w:before="100" w:after="100"/>
        <w:ind w:right="651"/>
        <w:jc w:val="center"/>
        <w:rPr>
          <w:b/>
          <w:sz w:val="24"/>
        </w:rPr>
        <w:sectPr w:rsidR="00A14154" w:rsidRPr="00781105" w:rsidSect="005A44F9"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418" w:header="720" w:footer="720" w:gutter="0"/>
          <w:cols w:space="720"/>
          <w:titlePg/>
        </w:sectPr>
      </w:pPr>
    </w:p>
    <w:p w14:paraId="4245A28C" w14:textId="77777777" w:rsidR="00BD36AC" w:rsidRPr="00781105" w:rsidRDefault="00BD36AC" w:rsidP="00BD36AC">
      <w:pPr>
        <w:widowControl w:val="0"/>
        <w:spacing w:before="120" w:after="80"/>
        <w:ind w:left="567" w:firstLine="426"/>
        <w:jc w:val="both"/>
        <w:rPr>
          <w:rFonts w:ascii="Arial" w:hAnsi="Arial"/>
        </w:rPr>
      </w:pPr>
      <w:r w:rsidRPr="00781105"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7654DD" wp14:editId="59A297D9">
                <wp:simplePos x="0" y="0"/>
                <wp:positionH relativeFrom="column">
                  <wp:posOffset>358412</wp:posOffset>
                </wp:positionH>
                <wp:positionV relativeFrom="paragraph">
                  <wp:posOffset>4305</wp:posOffset>
                </wp:positionV>
                <wp:extent cx="6346438" cy="0"/>
                <wp:effectExtent l="0" t="0" r="1651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43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8663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.35pt" to="527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" o:allowincell="f" strokeweight="1pt"/>
            </w:pict>
          </mc:Fallback>
        </mc:AlternateContent>
      </w:r>
      <w:r w:rsidRPr="00781105">
        <w:rPr>
          <w:rFonts w:ascii="Arial" w:hAnsi="Arial"/>
        </w:rPr>
        <w:t>УДК 6</w:t>
      </w:r>
      <w:r w:rsidR="00325AE5" w:rsidRPr="00781105">
        <w:rPr>
          <w:rFonts w:ascii="Arial" w:hAnsi="Arial"/>
        </w:rPr>
        <w:t>21</w:t>
      </w:r>
      <w:r w:rsidRPr="00781105">
        <w:rPr>
          <w:rFonts w:ascii="Arial" w:hAnsi="Arial"/>
        </w:rPr>
        <w:t>.</w:t>
      </w:r>
      <w:r w:rsidR="00325AE5" w:rsidRPr="00781105">
        <w:rPr>
          <w:rFonts w:ascii="Arial" w:hAnsi="Arial"/>
        </w:rPr>
        <w:t>39</w:t>
      </w:r>
      <w:r w:rsidRPr="00781105">
        <w:rPr>
          <w:rFonts w:ascii="Arial" w:hAnsi="Arial"/>
        </w:rPr>
        <w:t>1:</w:t>
      </w:r>
      <w:r w:rsidR="00325AE5" w:rsidRPr="00781105">
        <w:rPr>
          <w:rFonts w:ascii="Arial" w:hAnsi="Arial"/>
        </w:rPr>
        <w:t>658</w:t>
      </w:r>
      <w:r w:rsidRPr="00781105">
        <w:rPr>
          <w:rFonts w:ascii="Arial" w:hAnsi="Arial"/>
        </w:rPr>
        <w:t>.</w:t>
      </w:r>
      <w:r w:rsidR="00325AE5" w:rsidRPr="00781105">
        <w:rPr>
          <w:rFonts w:ascii="Arial" w:hAnsi="Arial"/>
        </w:rPr>
        <w:t>652</w:t>
      </w:r>
      <w:r w:rsidRPr="00781105">
        <w:rPr>
          <w:rFonts w:ascii="Arial" w:hAnsi="Arial"/>
        </w:rPr>
        <w:t>(083.74)(476)                                                               ОГКС 33</w:t>
      </w:r>
      <w:r w:rsidR="00325AE5" w:rsidRPr="00781105">
        <w:rPr>
          <w:rFonts w:ascii="Arial" w:hAnsi="Arial"/>
        </w:rPr>
        <w:t>.030</w:t>
      </w:r>
      <w:r w:rsidRPr="00781105">
        <w:rPr>
          <w:rFonts w:ascii="Arial" w:hAnsi="Arial"/>
        </w:rPr>
        <w:t>; 33.0</w:t>
      </w:r>
      <w:r w:rsidR="00325AE5" w:rsidRPr="00781105">
        <w:rPr>
          <w:rFonts w:ascii="Arial" w:hAnsi="Arial"/>
        </w:rPr>
        <w:t>4</w:t>
      </w:r>
      <w:r w:rsidRPr="00781105">
        <w:rPr>
          <w:rFonts w:ascii="Arial" w:hAnsi="Arial"/>
        </w:rPr>
        <w:t>0</w:t>
      </w:r>
      <w:r w:rsidR="00325AE5" w:rsidRPr="00781105">
        <w:rPr>
          <w:rFonts w:ascii="Arial" w:hAnsi="Arial"/>
        </w:rPr>
        <w:t>.40</w:t>
      </w:r>
    </w:p>
    <w:p w14:paraId="0479ACC1" w14:textId="77777777" w:rsidR="00BD36AC" w:rsidRPr="00781105" w:rsidRDefault="00BD36AC" w:rsidP="00BD36AC">
      <w:pPr>
        <w:widowControl w:val="0"/>
        <w:ind w:left="567" w:firstLine="426"/>
        <w:jc w:val="both"/>
        <w:rPr>
          <w:rFonts w:ascii="Arial" w:hAnsi="Arial"/>
        </w:rPr>
      </w:pPr>
      <w:r w:rsidRPr="00781105">
        <w:rPr>
          <w:rFonts w:ascii="Arial" w:hAnsi="Arial"/>
          <w:b/>
        </w:rPr>
        <w:t>Ключевые слова:</w:t>
      </w:r>
      <w:r w:rsidRPr="00781105">
        <w:rPr>
          <w:rFonts w:ascii="Arial" w:hAnsi="Arial"/>
        </w:rPr>
        <w:t xml:space="preserve"> </w:t>
      </w:r>
      <w:r w:rsidR="00325AE5" w:rsidRPr="00781105">
        <w:rPr>
          <w:rFonts w:ascii="Arial" w:hAnsi="Arial"/>
        </w:rPr>
        <w:t>передача данных</w:t>
      </w:r>
      <w:r w:rsidRPr="00781105">
        <w:rPr>
          <w:rFonts w:ascii="Arial" w:hAnsi="Arial"/>
        </w:rPr>
        <w:t xml:space="preserve">, </w:t>
      </w:r>
      <w:r w:rsidR="00325AE5" w:rsidRPr="00781105">
        <w:rPr>
          <w:rFonts w:ascii="Arial" w:hAnsi="Arial"/>
        </w:rPr>
        <w:t xml:space="preserve">услуга передачи данных, </w:t>
      </w:r>
      <w:r w:rsidR="00B75ED6" w:rsidRPr="00781105">
        <w:rPr>
          <w:rFonts w:ascii="Arial" w:hAnsi="Arial"/>
        </w:rPr>
        <w:t xml:space="preserve">услуга </w:t>
      </w:r>
      <w:r w:rsidR="00F61A60" w:rsidRPr="00781105">
        <w:rPr>
          <w:rFonts w:ascii="Arial" w:hAnsi="Arial"/>
        </w:rPr>
        <w:t>постоянного (</w:t>
      </w:r>
      <w:r w:rsidR="00B75ED6" w:rsidRPr="00781105">
        <w:rPr>
          <w:rFonts w:ascii="Arial" w:hAnsi="Arial"/>
        </w:rPr>
        <w:t>широкополосного</w:t>
      </w:r>
      <w:r w:rsidR="00F61A60" w:rsidRPr="00781105">
        <w:rPr>
          <w:rFonts w:ascii="Arial" w:hAnsi="Arial"/>
        </w:rPr>
        <w:t>)</w:t>
      </w:r>
      <w:r w:rsidR="00B75ED6" w:rsidRPr="00781105">
        <w:rPr>
          <w:rFonts w:ascii="Arial" w:hAnsi="Arial"/>
        </w:rPr>
        <w:t xml:space="preserve"> доступа в сеть Интернет</w:t>
      </w:r>
    </w:p>
    <w:p w14:paraId="4AE51E10" w14:textId="77777777" w:rsidR="003977BD" w:rsidRPr="00781105" w:rsidRDefault="00325AE5" w:rsidP="00BD36AC">
      <w:pPr>
        <w:pStyle w:val="a7"/>
        <w:ind w:left="567" w:right="-569" w:firstLine="426"/>
        <w:rPr>
          <w:rFonts w:ascii="Arial" w:hAnsi="Arial" w:cs="Arial"/>
          <w:color w:val="auto"/>
        </w:rPr>
      </w:pPr>
      <w:r w:rsidRPr="00781105">
        <w:rPr>
          <w:rFonts w:ascii="Arial" w:hAnsi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A83972" wp14:editId="49B0AD8B">
                <wp:simplePos x="0" y="0"/>
                <wp:positionH relativeFrom="column">
                  <wp:posOffset>358412</wp:posOffset>
                </wp:positionH>
                <wp:positionV relativeFrom="paragraph">
                  <wp:posOffset>46528</wp:posOffset>
                </wp:positionV>
                <wp:extent cx="6346314" cy="0"/>
                <wp:effectExtent l="0" t="0" r="1651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31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3D9F0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3.65pt" to="52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" o:allowincell="f" strokeweight="1pt"/>
            </w:pict>
          </mc:Fallback>
        </mc:AlternateContent>
      </w:r>
    </w:p>
    <w:p w14:paraId="52BF1D42" w14:textId="77777777" w:rsidR="00F73ACC" w:rsidRPr="00781105" w:rsidRDefault="00F73ACC" w:rsidP="00BD36AC">
      <w:pPr>
        <w:pStyle w:val="a7"/>
        <w:ind w:left="567" w:right="-569" w:firstLine="426"/>
        <w:rPr>
          <w:rFonts w:ascii="Arial" w:hAnsi="Arial" w:cs="Arial"/>
          <w:color w:val="auto"/>
        </w:rPr>
      </w:pPr>
    </w:p>
    <w:p w14:paraId="08D257D4" w14:textId="77777777" w:rsidR="00110A3C" w:rsidRPr="00781105" w:rsidRDefault="00F73ACC" w:rsidP="00BD36AC">
      <w:pPr>
        <w:spacing w:before="100"/>
        <w:ind w:left="567" w:right="-569" w:firstLine="426"/>
        <w:jc w:val="center"/>
        <w:rPr>
          <w:rFonts w:ascii="Arial" w:hAnsi="Arial" w:cs="Arial"/>
          <w:b/>
          <w:sz w:val="22"/>
          <w:szCs w:val="22"/>
        </w:rPr>
      </w:pPr>
      <w:r w:rsidRPr="00781105">
        <w:rPr>
          <w:rFonts w:ascii="Arial" w:hAnsi="Arial" w:cs="Arial"/>
          <w:b/>
          <w:sz w:val="22"/>
          <w:szCs w:val="22"/>
        </w:rPr>
        <w:t>Предисловие</w:t>
      </w:r>
    </w:p>
    <w:p w14:paraId="0880143F" w14:textId="77777777" w:rsidR="00110A3C" w:rsidRPr="00781105" w:rsidRDefault="00110A3C" w:rsidP="00BD36AC">
      <w:pPr>
        <w:ind w:left="567" w:right="-569" w:firstLine="426"/>
        <w:jc w:val="center"/>
        <w:rPr>
          <w:rFonts w:ascii="Arial" w:hAnsi="Arial" w:cs="Arial"/>
          <w:b/>
          <w:sz w:val="24"/>
        </w:rPr>
      </w:pPr>
    </w:p>
    <w:p w14:paraId="34955927" w14:textId="77777777" w:rsidR="00BD36AC" w:rsidRPr="00781105" w:rsidRDefault="00BD36AC" w:rsidP="00BD36AC">
      <w:pPr>
        <w:widowControl w:val="0"/>
        <w:ind w:left="567" w:right="-569" w:firstLine="426"/>
        <w:jc w:val="both"/>
        <w:rPr>
          <w:rFonts w:ascii="Arial" w:hAnsi="Arial"/>
          <w:snapToGrid w:val="0"/>
        </w:rPr>
      </w:pPr>
      <w:r w:rsidRPr="00781105">
        <w:rPr>
          <w:rFonts w:ascii="Arial" w:hAnsi="Arial"/>
          <w:snapToGrid w:val="0"/>
        </w:rPr>
        <w:t xml:space="preserve">Цели, основные принципы, положения по государственному регулированию и управлению </w:t>
      </w:r>
      <w:r w:rsidRPr="00781105">
        <w:rPr>
          <w:rFonts w:ascii="Arial" w:hAnsi="Arial"/>
          <w:snapToGrid w:val="0"/>
        </w:rPr>
        <w:br/>
        <w:t>в области технического нормирования и стандартизации установлены Законом Республики Беларусь «О техническом нормировании и стандартизации».</w:t>
      </w:r>
    </w:p>
    <w:p w14:paraId="608A03B5" w14:textId="77777777" w:rsidR="00BD36AC" w:rsidRPr="00781105" w:rsidRDefault="00BD36AC" w:rsidP="00BD36AC">
      <w:pPr>
        <w:widowControl w:val="0"/>
        <w:spacing w:before="100"/>
        <w:ind w:left="567" w:right="-569" w:firstLine="426"/>
        <w:jc w:val="both"/>
        <w:rPr>
          <w:rFonts w:ascii="Arial" w:hAnsi="Arial"/>
          <w:snapToGrid w:val="0"/>
        </w:rPr>
      </w:pPr>
      <w:r w:rsidRPr="00781105">
        <w:rPr>
          <w:rFonts w:ascii="Arial" w:hAnsi="Arial"/>
          <w:snapToGrid w:val="0"/>
        </w:rPr>
        <w:t>1 РАЗРАБОТАН открытым акционерным обществом «Гипросвязь» (ОАО «Гипросвязь»)</w:t>
      </w:r>
    </w:p>
    <w:p w14:paraId="29BD2F17" w14:textId="77777777" w:rsidR="00BD36AC" w:rsidRPr="00781105" w:rsidRDefault="00BD36AC" w:rsidP="00BD36AC">
      <w:pPr>
        <w:widowControl w:val="0"/>
        <w:spacing w:before="100"/>
        <w:ind w:left="567" w:right="-569" w:firstLine="426"/>
        <w:jc w:val="both"/>
        <w:rPr>
          <w:rFonts w:ascii="Arial" w:hAnsi="Arial" w:cs="Arial"/>
          <w:snapToGrid w:val="0"/>
        </w:rPr>
      </w:pPr>
      <w:r w:rsidRPr="00781105">
        <w:rPr>
          <w:rFonts w:ascii="Arial" w:hAnsi="Arial" w:cs="Arial"/>
          <w:snapToGrid w:val="0"/>
        </w:rPr>
        <w:t>2 УТВЕРЖДЕН И ВВЕДЕН В ДЕЙСТВИЕ постановлением Государственного комитета по стандартизации Республики Беларусь от _____________ 20 ___ № ___</w:t>
      </w:r>
    </w:p>
    <w:p w14:paraId="59C45441" w14:textId="77777777" w:rsidR="00BD36AC" w:rsidRPr="00781105" w:rsidRDefault="00325AE5" w:rsidP="00BD36AC">
      <w:pPr>
        <w:widowControl w:val="0"/>
        <w:spacing w:before="100"/>
        <w:ind w:left="567" w:right="-569" w:firstLine="426"/>
        <w:jc w:val="both"/>
        <w:rPr>
          <w:rFonts w:ascii="Arial" w:hAnsi="Arial"/>
          <w:snapToGrid w:val="0"/>
        </w:rPr>
      </w:pPr>
      <w:r w:rsidRPr="00781105">
        <w:rPr>
          <w:rFonts w:ascii="Arial" w:hAnsi="Arial"/>
          <w:snapToGrid w:val="0"/>
        </w:rPr>
        <w:t>3 ВЗАМЕН СТБ 1</w:t>
      </w:r>
      <w:r w:rsidR="00BD36AC" w:rsidRPr="00781105">
        <w:rPr>
          <w:rFonts w:ascii="Arial" w:hAnsi="Arial"/>
          <w:snapToGrid w:val="0"/>
        </w:rPr>
        <w:t>9</w:t>
      </w:r>
      <w:r w:rsidRPr="00781105">
        <w:rPr>
          <w:rFonts w:ascii="Arial" w:hAnsi="Arial"/>
          <w:snapToGrid w:val="0"/>
        </w:rPr>
        <w:t>62</w:t>
      </w:r>
      <w:r w:rsidR="00BD36AC" w:rsidRPr="00781105">
        <w:rPr>
          <w:rFonts w:ascii="Arial" w:hAnsi="Arial"/>
          <w:snapToGrid w:val="0"/>
        </w:rPr>
        <w:t>-20</w:t>
      </w:r>
      <w:r w:rsidRPr="00781105">
        <w:rPr>
          <w:rFonts w:ascii="Arial" w:hAnsi="Arial"/>
          <w:snapToGrid w:val="0"/>
        </w:rPr>
        <w:t>12</w:t>
      </w:r>
    </w:p>
    <w:p w14:paraId="5BE125B7" w14:textId="77777777" w:rsidR="003977BD" w:rsidRPr="00781105" w:rsidRDefault="003977BD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6770D118" w14:textId="77777777" w:rsidR="003977BD" w:rsidRPr="00781105" w:rsidRDefault="003977BD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6E1269F8" w14:textId="77777777" w:rsidR="00DF55DB" w:rsidRPr="00781105" w:rsidRDefault="00DF55DB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537850A5" w14:textId="77777777" w:rsidR="003977BD" w:rsidRPr="00781105" w:rsidRDefault="003977BD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49BAA607" w14:textId="77777777" w:rsidR="00925310" w:rsidRPr="00781105" w:rsidRDefault="00925310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18803D73" w14:textId="77777777" w:rsidR="00925310" w:rsidRPr="00781105" w:rsidRDefault="00925310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0AC235A1" w14:textId="77777777" w:rsidR="003977BD" w:rsidRPr="00781105" w:rsidRDefault="003977BD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57901497" w14:textId="77777777" w:rsidR="003977BD" w:rsidRPr="00781105" w:rsidRDefault="003977BD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4D72BA0C" w14:textId="77777777" w:rsidR="00E24B5D" w:rsidRPr="00781105" w:rsidRDefault="00E24B5D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45584C5B" w14:textId="77777777" w:rsidR="00E24B5D" w:rsidRPr="00781105" w:rsidRDefault="00E24B5D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67760B69" w14:textId="77777777" w:rsidR="00E24B5D" w:rsidRPr="00781105" w:rsidRDefault="00E24B5D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36A09882" w14:textId="77777777" w:rsidR="00E24B5D" w:rsidRPr="00781105" w:rsidRDefault="00E24B5D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4A077324" w14:textId="77777777" w:rsidR="003977BD" w:rsidRPr="00781105" w:rsidRDefault="003977BD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1AD90399" w14:textId="77777777" w:rsidR="003977BD" w:rsidRPr="00781105" w:rsidRDefault="003977BD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126BBE0E" w14:textId="77777777" w:rsidR="003977BD" w:rsidRPr="00781105" w:rsidRDefault="003977BD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4A66DEC6" w14:textId="77777777" w:rsidR="00842CE5" w:rsidRPr="00781105" w:rsidRDefault="00842CE5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677D3AE7" w14:textId="77777777" w:rsidR="00842CE5" w:rsidRPr="00781105" w:rsidRDefault="00842CE5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4A499C1D" w14:textId="77777777" w:rsidR="00842CE5" w:rsidRPr="00781105" w:rsidRDefault="00842CE5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04F6E978" w14:textId="77777777" w:rsidR="00842CE5" w:rsidRPr="00781105" w:rsidRDefault="00842CE5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0F674769" w14:textId="77777777" w:rsidR="00842CE5" w:rsidRPr="00781105" w:rsidRDefault="00842CE5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082B3E12" w14:textId="77777777" w:rsidR="00842CE5" w:rsidRPr="00781105" w:rsidRDefault="00842CE5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7DF8F17B" w14:textId="77777777" w:rsidR="00842CE5" w:rsidRPr="00781105" w:rsidRDefault="00842CE5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5254FDAF" w14:textId="77777777" w:rsidR="00842CE5" w:rsidRPr="00781105" w:rsidRDefault="00842CE5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2195021C" w14:textId="77777777" w:rsidR="00842CE5" w:rsidRPr="00781105" w:rsidRDefault="00842CE5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6C7EB659" w14:textId="77777777" w:rsidR="00842CE5" w:rsidRPr="00781105" w:rsidRDefault="00842CE5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54266DCA" w14:textId="77777777" w:rsidR="003977BD" w:rsidRPr="00781105" w:rsidRDefault="003977BD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614EC927" w14:textId="77777777" w:rsidR="003977BD" w:rsidRPr="00781105" w:rsidRDefault="003977BD" w:rsidP="00BD36AC">
      <w:pPr>
        <w:pStyle w:val="a7"/>
        <w:ind w:left="284" w:firstLine="283"/>
        <w:rPr>
          <w:rFonts w:ascii="Arial" w:hAnsi="Arial" w:cs="Arial"/>
          <w:color w:val="auto"/>
        </w:rPr>
      </w:pPr>
    </w:p>
    <w:p w14:paraId="2687D727" w14:textId="77777777" w:rsidR="003977BD" w:rsidRPr="00781105" w:rsidRDefault="003977BD" w:rsidP="00BD36AC">
      <w:pPr>
        <w:pStyle w:val="a7"/>
        <w:ind w:left="284" w:firstLine="283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 xml:space="preserve">Настоящий стандарт не может быть </w:t>
      </w:r>
      <w:r w:rsidR="00AB30F4" w:rsidRPr="00781105">
        <w:rPr>
          <w:rFonts w:ascii="Arial" w:hAnsi="Arial" w:cs="Arial"/>
          <w:color w:val="auto"/>
          <w:sz w:val="20"/>
        </w:rPr>
        <w:t xml:space="preserve">воспроизведен, </w:t>
      </w:r>
      <w:r w:rsidRPr="00781105">
        <w:rPr>
          <w:rFonts w:ascii="Arial" w:hAnsi="Arial" w:cs="Arial"/>
          <w:color w:val="auto"/>
          <w:sz w:val="20"/>
        </w:rPr>
        <w:t xml:space="preserve">тиражирован и распространен </w:t>
      </w:r>
      <w:r w:rsidR="00AB30F4" w:rsidRPr="00781105">
        <w:rPr>
          <w:rFonts w:ascii="Arial" w:hAnsi="Arial" w:cs="Arial"/>
          <w:color w:val="auto"/>
          <w:sz w:val="20"/>
        </w:rPr>
        <w:t xml:space="preserve">в качестве официального издания </w:t>
      </w:r>
      <w:r w:rsidRPr="00781105">
        <w:rPr>
          <w:rFonts w:ascii="Arial" w:hAnsi="Arial" w:cs="Arial"/>
          <w:color w:val="auto"/>
          <w:sz w:val="20"/>
        </w:rPr>
        <w:t>без разрешения Госстандарта Республики Беларусь</w:t>
      </w:r>
    </w:p>
    <w:p w14:paraId="4455C1EB" w14:textId="77777777" w:rsidR="003977BD" w:rsidRPr="00781105" w:rsidRDefault="003977BD" w:rsidP="000650BD">
      <w:pPr>
        <w:pStyle w:val="30"/>
        <w:ind w:firstLine="624"/>
        <w:rPr>
          <w:rFonts w:ascii="Arial" w:hAnsi="Arial" w:cs="Arial"/>
          <w:color w:val="auto"/>
          <w:sz w:val="20"/>
        </w:rPr>
      </w:pPr>
    </w:p>
    <w:p w14:paraId="28FD2A8A" w14:textId="77777777" w:rsidR="003977BD" w:rsidRPr="00781105" w:rsidRDefault="003977BD" w:rsidP="000650BD">
      <w:pPr>
        <w:pStyle w:val="a7"/>
        <w:ind w:firstLine="624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Издан на русском языке</w:t>
      </w:r>
    </w:p>
    <w:p w14:paraId="1355C5A1" w14:textId="77777777" w:rsidR="002461E0" w:rsidRPr="00781105" w:rsidRDefault="00F73ACC" w:rsidP="002461E0">
      <w:pPr>
        <w:spacing w:after="100"/>
        <w:jc w:val="center"/>
        <w:rPr>
          <w:rFonts w:ascii="Arial" w:hAnsi="Arial" w:cs="Arial"/>
          <w:b/>
          <w:sz w:val="24"/>
        </w:rPr>
      </w:pPr>
      <w:r w:rsidRPr="00781105">
        <w:rPr>
          <w:sz w:val="24"/>
        </w:rPr>
        <w:br w:type="page"/>
      </w:r>
    </w:p>
    <w:p w14:paraId="5C8B6EA1" w14:textId="77777777" w:rsidR="00F73ACC" w:rsidRPr="00781105" w:rsidRDefault="00F73ACC" w:rsidP="002461E0">
      <w:pPr>
        <w:spacing w:after="100"/>
        <w:jc w:val="center"/>
        <w:rPr>
          <w:rFonts w:ascii="Arial" w:hAnsi="Arial" w:cs="Arial"/>
          <w:b/>
          <w:sz w:val="22"/>
          <w:szCs w:val="22"/>
        </w:rPr>
      </w:pPr>
      <w:r w:rsidRPr="00781105">
        <w:rPr>
          <w:rFonts w:ascii="Arial" w:hAnsi="Arial" w:cs="Arial"/>
          <w:b/>
          <w:sz w:val="22"/>
          <w:szCs w:val="22"/>
        </w:rPr>
        <w:lastRenderedPageBreak/>
        <w:t>Содержание</w:t>
      </w:r>
    </w:p>
    <w:p w14:paraId="6C1FF8B8" w14:textId="77777777" w:rsidR="00A83486" w:rsidRPr="00781105" w:rsidRDefault="00A83486" w:rsidP="00D94CBC">
      <w:pPr>
        <w:pStyle w:val="10"/>
        <w:rPr>
          <w:rStyle w:val="ab"/>
          <w:color w:val="auto"/>
        </w:rPr>
        <w:sectPr w:rsidR="00A83486" w:rsidRPr="00781105" w:rsidSect="005023DD">
          <w:headerReference w:type="even" r:id="rId11"/>
          <w:footerReference w:type="even" r:id="rId12"/>
          <w:footerReference w:type="default" r:id="rId13"/>
          <w:pgSz w:w="11906" w:h="16838" w:code="9"/>
          <w:pgMar w:top="1134" w:right="567" w:bottom="1134" w:left="1418" w:header="720" w:footer="720" w:gutter="0"/>
          <w:pgNumType w:start="0"/>
          <w:cols w:space="720"/>
        </w:sectPr>
      </w:pPr>
    </w:p>
    <w:p w14:paraId="219589B5" w14:textId="71B8556E" w:rsidR="00D94CBC" w:rsidRPr="00781105" w:rsidRDefault="00D94CBC" w:rsidP="00D94CBC">
      <w:pPr>
        <w:widowControl w:val="0"/>
        <w:tabs>
          <w:tab w:val="right" w:leader="dot" w:pos="9639"/>
        </w:tabs>
        <w:spacing w:after="100"/>
        <w:ind w:firstLine="397"/>
        <w:jc w:val="both"/>
        <w:rPr>
          <w:rFonts w:ascii="Arial" w:hAnsi="Arial"/>
        </w:rPr>
      </w:pPr>
      <w:r w:rsidRPr="00781105">
        <w:rPr>
          <w:rFonts w:ascii="Arial" w:hAnsi="Arial"/>
        </w:rPr>
        <w:t>1 Область применения</w:t>
      </w:r>
      <w:r w:rsidRPr="00781105">
        <w:rPr>
          <w:rFonts w:ascii="Arial" w:hAnsi="Arial"/>
        </w:rPr>
        <w:tab/>
      </w:r>
    </w:p>
    <w:p w14:paraId="00D096BC" w14:textId="47B245CA" w:rsidR="00D94CBC" w:rsidRPr="00781105" w:rsidRDefault="00D94CBC" w:rsidP="00D94CBC">
      <w:pPr>
        <w:widowControl w:val="0"/>
        <w:tabs>
          <w:tab w:val="right" w:leader="dot" w:pos="9639"/>
        </w:tabs>
        <w:spacing w:after="100"/>
        <w:ind w:firstLine="397"/>
        <w:jc w:val="both"/>
        <w:rPr>
          <w:rFonts w:ascii="Arial" w:hAnsi="Arial"/>
        </w:rPr>
      </w:pPr>
      <w:r w:rsidRPr="00781105">
        <w:rPr>
          <w:rFonts w:ascii="Arial" w:hAnsi="Arial"/>
        </w:rPr>
        <w:t>2 Нормативные ссылки……………………………………</w:t>
      </w:r>
      <w:r w:rsidRPr="00781105">
        <w:rPr>
          <w:rFonts w:ascii="Arial" w:hAnsi="Arial"/>
        </w:rPr>
        <w:tab/>
      </w:r>
    </w:p>
    <w:p w14:paraId="5D3363B1" w14:textId="1D2C2549" w:rsidR="00D94CBC" w:rsidRPr="00781105" w:rsidRDefault="00D94CBC" w:rsidP="00D94CBC">
      <w:pPr>
        <w:widowControl w:val="0"/>
        <w:tabs>
          <w:tab w:val="right" w:leader="dot" w:pos="9639"/>
        </w:tabs>
        <w:spacing w:after="100"/>
        <w:ind w:firstLine="397"/>
        <w:jc w:val="both"/>
        <w:rPr>
          <w:rFonts w:ascii="Arial" w:hAnsi="Arial"/>
        </w:rPr>
      </w:pPr>
      <w:r w:rsidRPr="00781105">
        <w:rPr>
          <w:rFonts w:ascii="Arial" w:hAnsi="Arial"/>
        </w:rPr>
        <w:t>3 Термины и определения</w:t>
      </w:r>
      <w:r w:rsidRPr="00781105">
        <w:rPr>
          <w:rFonts w:ascii="Arial" w:hAnsi="Arial"/>
        </w:rPr>
        <w:tab/>
      </w:r>
    </w:p>
    <w:p w14:paraId="17845C64" w14:textId="419F1F43" w:rsidR="00D94CBC" w:rsidRPr="00781105" w:rsidRDefault="00D94CBC" w:rsidP="00D94CBC">
      <w:pPr>
        <w:widowControl w:val="0"/>
        <w:tabs>
          <w:tab w:val="right" w:leader="dot" w:pos="9639"/>
        </w:tabs>
        <w:spacing w:after="100"/>
        <w:ind w:firstLine="426"/>
        <w:jc w:val="both"/>
        <w:rPr>
          <w:rFonts w:ascii="Arial" w:hAnsi="Arial"/>
        </w:rPr>
      </w:pPr>
      <w:r w:rsidRPr="00781105">
        <w:rPr>
          <w:rFonts w:ascii="Arial" w:hAnsi="Arial"/>
        </w:rPr>
        <w:t>4 Обозначения и сокращения</w:t>
      </w:r>
      <w:r w:rsidRPr="00781105">
        <w:rPr>
          <w:rFonts w:ascii="Arial" w:hAnsi="Arial"/>
        </w:rPr>
        <w:tab/>
      </w:r>
    </w:p>
    <w:p w14:paraId="4BD91429" w14:textId="107F1A98" w:rsidR="00D94CBC" w:rsidRPr="00781105" w:rsidRDefault="00D94CBC" w:rsidP="00D94CBC">
      <w:pPr>
        <w:widowControl w:val="0"/>
        <w:tabs>
          <w:tab w:val="right" w:leader="dot" w:pos="9639"/>
        </w:tabs>
        <w:spacing w:after="100"/>
        <w:ind w:firstLine="426"/>
        <w:jc w:val="both"/>
        <w:rPr>
          <w:rFonts w:ascii="Arial" w:hAnsi="Arial"/>
        </w:rPr>
      </w:pPr>
      <w:r w:rsidRPr="00781105">
        <w:rPr>
          <w:rFonts w:ascii="Arial" w:hAnsi="Arial"/>
        </w:rPr>
        <w:t xml:space="preserve">5 Общие </w:t>
      </w:r>
      <w:r w:rsidR="00DB086D" w:rsidRPr="00781105">
        <w:rPr>
          <w:rFonts w:ascii="Arial" w:hAnsi="Arial"/>
        </w:rPr>
        <w:t>требования к параметрам (показателям) качества услуг передачи данных</w:t>
      </w:r>
      <w:r w:rsidRPr="00781105">
        <w:rPr>
          <w:rFonts w:ascii="Arial" w:hAnsi="Arial"/>
        </w:rPr>
        <w:tab/>
      </w:r>
    </w:p>
    <w:p w14:paraId="61E74CB3" w14:textId="772BF71B" w:rsidR="00D94CBC" w:rsidRPr="00781105" w:rsidRDefault="00D94CBC" w:rsidP="00D94CBC">
      <w:pPr>
        <w:widowControl w:val="0"/>
        <w:tabs>
          <w:tab w:val="right" w:leader="dot" w:pos="9639"/>
        </w:tabs>
        <w:spacing w:after="100"/>
        <w:ind w:firstLine="426"/>
        <w:jc w:val="both"/>
        <w:rPr>
          <w:rFonts w:ascii="Arial" w:hAnsi="Arial"/>
        </w:rPr>
      </w:pPr>
      <w:r w:rsidRPr="00781105">
        <w:rPr>
          <w:rFonts w:ascii="Arial" w:hAnsi="Arial"/>
        </w:rPr>
        <w:t xml:space="preserve">6 Нормы на </w:t>
      </w:r>
      <w:r w:rsidR="004B14C6" w:rsidRPr="00781105">
        <w:rPr>
          <w:rFonts w:ascii="Arial" w:hAnsi="Arial"/>
        </w:rPr>
        <w:t>параметры (</w:t>
      </w:r>
      <w:r w:rsidRPr="00781105">
        <w:rPr>
          <w:rFonts w:ascii="Arial" w:hAnsi="Arial"/>
        </w:rPr>
        <w:t>показатели</w:t>
      </w:r>
      <w:r w:rsidR="004B14C6" w:rsidRPr="00781105">
        <w:rPr>
          <w:rFonts w:ascii="Arial" w:hAnsi="Arial"/>
        </w:rPr>
        <w:t>)</w:t>
      </w:r>
      <w:r w:rsidRPr="00781105">
        <w:rPr>
          <w:rFonts w:ascii="Arial" w:hAnsi="Arial"/>
        </w:rPr>
        <w:t xml:space="preserve"> качества услуг</w:t>
      </w:r>
      <w:r w:rsidRPr="00781105">
        <w:rPr>
          <w:rFonts w:ascii="Arial" w:hAnsi="Arial"/>
        </w:rPr>
        <w:tab/>
      </w:r>
    </w:p>
    <w:p w14:paraId="017646C6" w14:textId="6CB3C85B" w:rsidR="00D94CBC" w:rsidRPr="00781105" w:rsidRDefault="00D94CBC" w:rsidP="00D94CBC">
      <w:pPr>
        <w:widowControl w:val="0"/>
        <w:tabs>
          <w:tab w:val="right" w:leader="dot" w:pos="9639"/>
        </w:tabs>
        <w:spacing w:after="100"/>
        <w:ind w:firstLine="426"/>
        <w:jc w:val="both"/>
        <w:rPr>
          <w:rFonts w:ascii="Arial" w:hAnsi="Arial"/>
        </w:rPr>
      </w:pPr>
      <w:r w:rsidRPr="00781105">
        <w:rPr>
          <w:rFonts w:ascii="Arial" w:hAnsi="Arial"/>
        </w:rPr>
        <w:t>7 Методы контроля</w:t>
      </w:r>
      <w:r w:rsidRPr="00781105">
        <w:rPr>
          <w:rFonts w:ascii="Arial" w:hAnsi="Arial"/>
        </w:rPr>
        <w:tab/>
      </w:r>
    </w:p>
    <w:p w14:paraId="3185C1F1" w14:textId="481A4D82" w:rsidR="00D94CBC" w:rsidRPr="00781105" w:rsidRDefault="00D94CBC" w:rsidP="00D94CBC">
      <w:pPr>
        <w:widowControl w:val="0"/>
        <w:tabs>
          <w:tab w:val="right" w:leader="dot" w:pos="9639"/>
        </w:tabs>
        <w:spacing w:after="100"/>
        <w:ind w:firstLine="560"/>
        <w:jc w:val="both"/>
        <w:rPr>
          <w:rFonts w:ascii="Arial" w:hAnsi="Arial"/>
        </w:rPr>
      </w:pPr>
      <w:r w:rsidRPr="00781105">
        <w:rPr>
          <w:rFonts w:ascii="Arial" w:hAnsi="Arial"/>
        </w:rPr>
        <w:t>7.1 Основные положения</w:t>
      </w:r>
      <w:r w:rsidRPr="00781105">
        <w:rPr>
          <w:rFonts w:ascii="Arial" w:hAnsi="Arial"/>
        </w:rPr>
        <w:tab/>
      </w:r>
    </w:p>
    <w:p w14:paraId="736E143D" w14:textId="341C5735" w:rsidR="00D94CBC" w:rsidRPr="00781105" w:rsidRDefault="00D94CBC" w:rsidP="00D94CBC">
      <w:pPr>
        <w:widowControl w:val="0"/>
        <w:tabs>
          <w:tab w:val="right" w:leader="dot" w:pos="9639"/>
        </w:tabs>
        <w:spacing w:after="100"/>
        <w:ind w:firstLine="560"/>
        <w:jc w:val="both"/>
        <w:rPr>
          <w:rFonts w:ascii="Arial" w:hAnsi="Arial"/>
        </w:rPr>
      </w:pPr>
      <w:r w:rsidRPr="00781105">
        <w:rPr>
          <w:rFonts w:ascii="Arial" w:hAnsi="Arial"/>
        </w:rPr>
        <w:t>7.2 </w:t>
      </w:r>
      <w:r w:rsidR="004B14C6" w:rsidRPr="00781105">
        <w:rPr>
          <w:rFonts w:ascii="Arial" w:hAnsi="Arial"/>
        </w:rPr>
        <w:t>Метод к</w:t>
      </w:r>
      <w:r w:rsidRPr="00781105">
        <w:rPr>
          <w:rFonts w:ascii="Arial" w:hAnsi="Arial"/>
        </w:rPr>
        <w:t>онтрольны</w:t>
      </w:r>
      <w:r w:rsidR="004B14C6" w:rsidRPr="00781105">
        <w:rPr>
          <w:rFonts w:ascii="Arial" w:hAnsi="Arial"/>
        </w:rPr>
        <w:t>х</w:t>
      </w:r>
      <w:r w:rsidRPr="00781105">
        <w:rPr>
          <w:rFonts w:ascii="Arial" w:hAnsi="Arial"/>
        </w:rPr>
        <w:t xml:space="preserve"> соединени</w:t>
      </w:r>
      <w:r w:rsidR="004B14C6" w:rsidRPr="00781105">
        <w:rPr>
          <w:rFonts w:ascii="Arial" w:hAnsi="Arial"/>
        </w:rPr>
        <w:t>й</w:t>
      </w:r>
      <w:r w:rsidRPr="00781105">
        <w:rPr>
          <w:rFonts w:ascii="Arial" w:hAnsi="Arial"/>
        </w:rPr>
        <w:tab/>
      </w:r>
    </w:p>
    <w:p w14:paraId="610B5DC2" w14:textId="46EDDBE2" w:rsidR="00D94CBC" w:rsidRPr="00781105" w:rsidRDefault="00D94CBC" w:rsidP="00D94CBC">
      <w:pPr>
        <w:widowControl w:val="0"/>
        <w:tabs>
          <w:tab w:val="right" w:leader="dot" w:pos="9639"/>
        </w:tabs>
        <w:spacing w:after="100"/>
        <w:ind w:firstLine="560"/>
        <w:jc w:val="both"/>
        <w:rPr>
          <w:rFonts w:ascii="Arial" w:hAnsi="Arial"/>
        </w:rPr>
      </w:pPr>
      <w:r w:rsidRPr="00781105">
        <w:rPr>
          <w:rFonts w:ascii="Arial" w:hAnsi="Arial"/>
        </w:rPr>
        <w:t>7.</w:t>
      </w:r>
      <w:r w:rsidR="004B14C6" w:rsidRPr="00781105">
        <w:rPr>
          <w:rFonts w:ascii="Arial" w:hAnsi="Arial"/>
        </w:rPr>
        <w:t>3</w:t>
      </w:r>
      <w:r w:rsidRPr="00781105">
        <w:rPr>
          <w:rFonts w:ascii="Arial" w:hAnsi="Arial"/>
        </w:rPr>
        <w:t> </w:t>
      </w:r>
      <w:r w:rsidR="004B14C6" w:rsidRPr="00781105">
        <w:rPr>
          <w:rFonts w:ascii="Arial" w:hAnsi="Arial"/>
        </w:rPr>
        <w:t>Метод а</w:t>
      </w:r>
      <w:r w:rsidRPr="00781105">
        <w:rPr>
          <w:rFonts w:ascii="Arial" w:hAnsi="Arial"/>
        </w:rPr>
        <w:t>нализ</w:t>
      </w:r>
      <w:r w:rsidR="004B14C6" w:rsidRPr="00781105">
        <w:rPr>
          <w:rFonts w:ascii="Arial" w:hAnsi="Arial"/>
        </w:rPr>
        <w:t>а</w:t>
      </w:r>
      <w:r w:rsidRPr="00781105">
        <w:rPr>
          <w:rFonts w:ascii="Arial" w:hAnsi="Arial"/>
        </w:rPr>
        <w:t xml:space="preserve"> обращений абонентов</w:t>
      </w:r>
      <w:r w:rsidRPr="00781105">
        <w:rPr>
          <w:rFonts w:ascii="Arial" w:hAnsi="Arial"/>
        </w:rPr>
        <w:tab/>
      </w:r>
    </w:p>
    <w:p w14:paraId="0C18CBCC" w14:textId="1A1F8499" w:rsidR="00D94CBC" w:rsidRPr="00781105" w:rsidRDefault="004B14C6" w:rsidP="00D94CBC">
      <w:pPr>
        <w:widowControl w:val="0"/>
        <w:tabs>
          <w:tab w:val="right" w:leader="dot" w:pos="9639"/>
        </w:tabs>
        <w:spacing w:after="100"/>
        <w:ind w:firstLine="560"/>
        <w:jc w:val="both"/>
        <w:rPr>
          <w:rFonts w:ascii="Arial" w:hAnsi="Arial"/>
        </w:rPr>
      </w:pPr>
      <w:r w:rsidRPr="00781105">
        <w:rPr>
          <w:rFonts w:ascii="Arial" w:hAnsi="Arial"/>
        </w:rPr>
        <w:t>7.4</w:t>
      </w:r>
      <w:r w:rsidR="00D94CBC" w:rsidRPr="00781105">
        <w:rPr>
          <w:rFonts w:ascii="Arial" w:hAnsi="Arial"/>
        </w:rPr>
        <w:t> </w:t>
      </w:r>
      <w:r w:rsidRPr="00781105">
        <w:rPr>
          <w:rFonts w:ascii="Arial" w:hAnsi="Arial"/>
        </w:rPr>
        <w:t>Метод а</w:t>
      </w:r>
      <w:r w:rsidR="00CC0D7B" w:rsidRPr="00781105">
        <w:rPr>
          <w:rFonts w:ascii="Arial" w:hAnsi="Arial"/>
        </w:rPr>
        <w:t>нализ</w:t>
      </w:r>
      <w:r w:rsidRPr="00781105">
        <w:rPr>
          <w:rFonts w:ascii="Arial" w:hAnsi="Arial"/>
        </w:rPr>
        <w:t>а</w:t>
      </w:r>
      <w:r w:rsidR="00CC0D7B" w:rsidRPr="00781105">
        <w:rPr>
          <w:rFonts w:ascii="Arial" w:hAnsi="Arial"/>
        </w:rPr>
        <w:t xml:space="preserve"> статистическ</w:t>
      </w:r>
      <w:r w:rsidRPr="00781105">
        <w:rPr>
          <w:rFonts w:ascii="Arial" w:hAnsi="Arial"/>
        </w:rPr>
        <w:t>их</w:t>
      </w:r>
      <w:r w:rsidR="00CC0D7B" w:rsidRPr="00781105">
        <w:rPr>
          <w:rFonts w:ascii="Arial" w:hAnsi="Arial"/>
        </w:rPr>
        <w:t xml:space="preserve"> </w:t>
      </w:r>
      <w:r w:rsidRPr="00781105">
        <w:rPr>
          <w:rFonts w:ascii="Arial" w:hAnsi="Arial"/>
        </w:rPr>
        <w:t>данных</w:t>
      </w:r>
      <w:r w:rsidRPr="00781105">
        <w:rPr>
          <w:rFonts w:ascii="Arial" w:hAnsi="Arial"/>
        </w:rPr>
        <w:tab/>
      </w:r>
    </w:p>
    <w:p w14:paraId="2E4F0F4D" w14:textId="04BD0AC1" w:rsidR="00D94CBC" w:rsidRPr="00781105" w:rsidRDefault="00CC0D7B" w:rsidP="00D94CBC">
      <w:pPr>
        <w:widowControl w:val="0"/>
        <w:tabs>
          <w:tab w:val="right" w:leader="dot" w:pos="9639"/>
        </w:tabs>
        <w:spacing w:after="100"/>
        <w:ind w:firstLine="397"/>
        <w:jc w:val="both"/>
        <w:rPr>
          <w:rFonts w:ascii="Arial" w:hAnsi="Arial"/>
        </w:rPr>
      </w:pPr>
      <w:r w:rsidRPr="00781105">
        <w:rPr>
          <w:rFonts w:ascii="Arial" w:hAnsi="Arial"/>
        </w:rPr>
        <w:t>8</w:t>
      </w:r>
      <w:r w:rsidR="00D94CBC" w:rsidRPr="00781105">
        <w:rPr>
          <w:rFonts w:ascii="Arial" w:hAnsi="Arial"/>
        </w:rPr>
        <w:t> </w:t>
      </w:r>
      <w:r w:rsidRPr="00781105">
        <w:rPr>
          <w:rFonts w:ascii="Arial" w:hAnsi="Arial"/>
        </w:rPr>
        <w:t>Расчет показателей качества основных услуг передачи данных</w:t>
      </w:r>
      <w:r w:rsidR="00D94CBC" w:rsidRPr="00781105">
        <w:rPr>
          <w:rFonts w:ascii="Arial" w:hAnsi="Arial"/>
        </w:rPr>
        <w:tab/>
      </w:r>
    </w:p>
    <w:p w14:paraId="2A0ACDAC" w14:textId="64E4B873" w:rsidR="00D94CBC" w:rsidRPr="00781105" w:rsidRDefault="00CC0D7B" w:rsidP="00D94CBC">
      <w:pPr>
        <w:widowControl w:val="0"/>
        <w:tabs>
          <w:tab w:val="right" w:leader="dot" w:pos="9639"/>
        </w:tabs>
        <w:spacing w:after="100"/>
        <w:ind w:firstLine="397"/>
        <w:jc w:val="both"/>
        <w:rPr>
          <w:rFonts w:ascii="Arial" w:hAnsi="Arial"/>
        </w:rPr>
      </w:pPr>
      <w:r w:rsidRPr="00781105">
        <w:rPr>
          <w:rFonts w:ascii="Arial" w:hAnsi="Arial"/>
        </w:rPr>
        <w:t>9</w:t>
      </w:r>
      <w:r w:rsidR="00D94CBC" w:rsidRPr="00781105">
        <w:rPr>
          <w:rFonts w:ascii="Arial" w:hAnsi="Arial"/>
        </w:rPr>
        <w:t> </w:t>
      </w:r>
      <w:r w:rsidRPr="00781105">
        <w:rPr>
          <w:rFonts w:ascii="Arial" w:hAnsi="Arial"/>
        </w:rPr>
        <w:t>Оформление результатов контроля</w:t>
      </w:r>
      <w:r w:rsidR="00D94CBC" w:rsidRPr="00781105">
        <w:rPr>
          <w:rFonts w:ascii="Arial" w:hAnsi="Arial"/>
        </w:rPr>
        <w:tab/>
      </w:r>
    </w:p>
    <w:p w14:paraId="7B810B02" w14:textId="49E9DD8F" w:rsidR="00D94CBC" w:rsidRPr="00781105" w:rsidRDefault="00D94CBC" w:rsidP="00D94CBC">
      <w:pPr>
        <w:widowControl w:val="0"/>
        <w:tabs>
          <w:tab w:val="right" w:leader="dot" w:pos="9639"/>
        </w:tabs>
        <w:spacing w:after="100"/>
        <w:ind w:firstLine="397"/>
        <w:jc w:val="both"/>
        <w:rPr>
          <w:rFonts w:ascii="Arial" w:hAnsi="Arial"/>
        </w:rPr>
      </w:pPr>
      <w:r w:rsidRPr="00781105">
        <w:rPr>
          <w:rFonts w:ascii="Arial" w:hAnsi="Arial"/>
        </w:rPr>
        <w:t>Библиография</w:t>
      </w:r>
      <w:r w:rsidRPr="00781105">
        <w:rPr>
          <w:rFonts w:ascii="Arial" w:hAnsi="Arial"/>
        </w:rPr>
        <w:tab/>
      </w:r>
    </w:p>
    <w:p w14:paraId="20904F87" w14:textId="77777777" w:rsidR="00A83486" w:rsidRPr="00781105" w:rsidRDefault="00A83486" w:rsidP="00D94CBC">
      <w:pPr>
        <w:pStyle w:val="10"/>
      </w:pPr>
    </w:p>
    <w:p w14:paraId="5B47B500" w14:textId="77777777" w:rsidR="00D94CBC" w:rsidRPr="00781105" w:rsidRDefault="00D94CBC" w:rsidP="00D94CBC"/>
    <w:p w14:paraId="68F79B5D" w14:textId="77777777" w:rsidR="00D94CBC" w:rsidRPr="00781105" w:rsidRDefault="00D94CBC" w:rsidP="00D94CBC">
      <w:pPr>
        <w:sectPr w:rsidR="00D94CBC" w:rsidRPr="00781105" w:rsidSect="00A83486">
          <w:type w:val="continuous"/>
          <w:pgSz w:w="11906" w:h="16838" w:code="9"/>
          <w:pgMar w:top="1134" w:right="567" w:bottom="1134" w:left="1418" w:header="720" w:footer="720" w:gutter="0"/>
          <w:pgNumType w:start="10"/>
          <w:cols w:space="720"/>
        </w:sectPr>
      </w:pPr>
    </w:p>
    <w:p w14:paraId="7E101ADE" w14:textId="77777777" w:rsidR="002E7A3F" w:rsidRPr="00781105" w:rsidRDefault="00043457" w:rsidP="0071100D">
      <w:pPr>
        <w:pStyle w:val="a7"/>
        <w:ind w:firstLine="709"/>
        <w:rPr>
          <w:b/>
          <w:color w:val="auto"/>
          <w:szCs w:val="24"/>
        </w:rPr>
      </w:pPr>
      <w:r w:rsidRPr="00781105">
        <w:rPr>
          <w:rFonts w:ascii="Arial" w:hAnsi="Arial" w:cs="Arial"/>
          <w:b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E9340" wp14:editId="5663CB5A">
                <wp:simplePos x="0" y="0"/>
                <wp:positionH relativeFrom="column">
                  <wp:posOffset>73347</wp:posOffset>
                </wp:positionH>
                <wp:positionV relativeFrom="paragraph">
                  <wp:posOffset>75557</wp:posOffset>
                </wp:positionV>
                <wp:extent cx="6008089" cy="0"/>
                <wp:effectExtent l="0" t="0" r="12065" b="1905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80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AC6F9" id="Line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5.95pt" to="47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"/>
            </w:pict>
          </mc:Fallback>
        </mc:AlternateContent>
      </w:r>
    </w:p>
    <w:p w14:paraId="4AE3BFEB" w14:textId="77777777" w:rsidR="00F73ACC" w:rsidRPr="00781105" w:rsidRDefault="00F73ACC" w:rsidP="00842C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1105">
        <w:rPr>
          <w:rFonts w:ascii="Arial" w:hAnsi="Arial" w:cs="Arial"/>
          <w:b/>
          <w:sz w:val="22"/>
          <w:szCs w:val="22"/>
          <w:u w:val="single"/>
        </w:rPr>
        <w:t>ГОСУДАРСТВЕННЫЙ СТАНДАРТ РЕСПУБЛИКИ БЕЛАРУСЬ</w:t>
      </w:r>
    </w:p>
    <w:p w14:paraId="1E466B39" w14:textId="77777777" w:rsidR="00D35061" w:rsidRPr="00781105" w:rsidRDefault="00D35061" w:rsidP="00D35061">
      <w:pPr>
        <w:jc w:val="center"/>
        <w:rPr>
          <w:rFonts w:ascii="Arial" w:hAnsi="Arial" w:cs="Arial"/>
          <w:sz w:val="22"/>
          <w:szCs w:val="22"/>
        </w:rPr>
      </w:pPr>
    </w:p>
    <w:p w14:paraId="0E8C1CD0" w14:textId="77777777" w:rsidR="00781AA8" w:rsidRPr="00781105" w:rsidRDefault="00E47D4B" w:rsidP="00781AA8">
      <w:pPr>
        <w:jc w:val="center"/>
        <w:rPr>
          <w:rFonts w:ascii="Arial" w:hAnsi="Arial" w:cs="Arial"/>
          <w:b/>
          <w:sz w:val="22"/>
          <w:szCs w:val="22"/>
        </w:rPr>
      </w:pPr>
      <w:r w:rsidRPr="00781105">
        <w:rPr>
          <w:rFonts w:ascii="Arial" w:hAnsi="Arial" w:cs="Arial"/>
          <w:b/>
          <w:sz w:val="22"/>
          <w:szCs w:val="22"/>
        </w:rPr>
        <w:t xml:space="preserve">УСЛУГИ ПЕРЕДАЧИ ДАННЫХ. </w:t>
      </w:r>
      <w:r w:rsidR="00DC7ABA" w:rsidRPr="00781105">
        <w:rPr>
          <w:rFonts w:ascii="Arial" w:hAnsi="Arial" w:cs="Arial"/>
          <w:b/>
          <w:sz w:val="22"/>
          <w:szCs w:val="22"/>
        </w:rPr>
        <w:t xml:space="preserve">ТРЕБОВАНИЯ К </w:t>
      </w:r>
      <w:r w:rsidR="006D2786" w:rsidRPr="00781105">
        <w:rPr>
          <w:rFonts w:ascii="Arial" w:hAnsi="Arial" w:cs="Arial"/>
          <w:b/>
          <w:sz w:val="22"/>
          <w:szCs w:val="22"/>
        </w:rPr>
        <w:t>КАЧЕСТВУ</w:t>
      </w:r>
    </w:p>
    <w:p w14:paraId="303A0665" w14:textId="77777777" w:rsidR="00C54922" w:rsidRPr="00781105" w:rsidRDefault="00C54922" w:rsidP="00D35061">
      <w:pPr>
        <w:jc w:val="center"/>
        <w:rPr>
          <w:rFonts w:ascii="Arial" w:hAnsi="Arial" w:cs="Arial"/>
          <w:b/>
          <w:sz w:val="22"/>
          <w:szCs w:val="22"/>
        </w:rPr>
      </w:pPr>
      <w:r w:rsidRPr="00781105">
        <w:rPr>
          <w:rFonts w:ascii="Arial" w:hAnsi="Arial" w:cs="Arial"/>
          <w:b/>
          <w:sz w:val="22"/>
          <w:szCs w:val="22"/>
        </w:rPr>
        <w:t xml:space="preserve">Нормы </w:t>
      </w:r>
      <w:r w:rsidR="007C1286" w:rsidRPr="00781105">
        <w:rPr>
          <w:rFonts w:ascii="Arial" w:hAnsi="Arial" w:cs="Arial"/>
          <w:b/>
          <w:sz w:val="22"/>
          <w:szCs w:val="22"/>
        </w:rPr>
        <w:t xml:space="preserve">и </w:t>
      </w:r>
      <w:r w:rsidR="00545B63" w:rsidRPr="00781105">
        <w:rPr>
          <w:rFonts w:ascii="Arial" w:hAnsi="Arial" w:cs="Arial"/>
          <w:b/>
          <w:sz w:val="22"/>
          <w:szCs w:val="22"/>
        </w:rPr>
        <w:t>методы контроля</w:t>
      </w:r>
    </w:p>
    <w:p w14:paraId="3D141853" w14:textId="77777777" w:rsidR="00C54922" w:rsidRPr="00781105" w:rsidRDefault="00C54922" w:rsidP="006C5924">
      <w:pPr>
        <w:jc w:val="center"/>
        <w:rPr>
          <w:rFonts w:ascii="Arial" w:hAnsi="Arial" w:cs="Arial"/>
          <w:sz w:val="22"/>
          <w:szCs w:val="22"/>
        </w:rPr>
      </w:pPr>
    </w:p>
    <w:p w14:paraId="46F5F481" w14:textId="77777777" w:rsidR="00781AA8" w:rsidRPr="00781105" w:rsidRDefault="00DE102E" w:rsidP="00781AA8">
      <w:pPr>
        <w:jc w:val="center"/>
        <w:rPr>
          <w:rFonts w:ascii="Arial" w:hAnsi="Arial" w:cs="Arial"/>
          <w:b/>
          <w:sz w:val="22"/>
          <w:szCs w:val="22"/>
        </w:rPr>
      </w:pPr>
      <w:r w:rsidRPr="00781105">
        <w:rPr>
          <w:rFonts w:ascii="Arial" w:hAnsi="Arial" w:cs="Arial"/>
          <w:b/>
          <w:sz w:val="22"/>
          <w:szCs w:val="22"/>
        </w:rPr>
        <w:t>ПАСЛУГ</w:t>
      </w:r>
      <w:r w:rsidR="00E47D4B" w:rsidRPr="00781105">
        <w:rPr>
          <w:rFonts w:ascii="Arial" w:hAnsi="Arial" w:cs="Arial"/>
          <w:b/>
          <w:sz w:val="22"/>
          <w:szCs w:val="22"/>
        </w:rPr>
        <w:t xml:space="preserve">I </w:t>
      </w:r>
      <w:r w:rsidRPr="00781105">
        <w:rPr>
          <w:rFonts w:ascii="Arial" w:hAnsi="Arial" w:cs="Arial"/>
          <w:b/>
          <w:sz w:val="22"/>
          <w:szCs w:val="22"/>
        </w:rPr>
        <w:t>ПЕРАДАЧЫ ДАНЫХ</w:t>
      </w:r>
      <w:r w:rsidR="00E47D4B" w:rsidRPr="00781105">
        <w:rPr>
          <w:rFonts w:ascii="Arial" w:hAnsi="Arial" w:cs="Arial"/>
          <w:b/>
          <w:sz w:val="22"/>
          <w:szCs w:val="22"/>
        </w:rPr>
        <w:t>. ПА</w:t>
      </w:r>
      <w:r w:rsidR="00DC7ABA" w:rsidRPr="00781105">
        <w:rPr>
          <w:rFonts w:ascii="Arial" w:hAnsi="Arial" w:cs="Arial"/>
          <w:b/>
          <w:sz w:val="22"/>
          <w:szCs w:val="22"/>
        </w:rPr>
        <w:t>ТРАБАВАНН</w:t>
      </w:r>
      <w:r w:rsidR="00E47D4B" w:rsidRPr="00781105">
        <w:rPr>
          <w:rFonts w:ascii="Arial" w:hAnsi="Arial" w:cs="Arial"/>
          <w:b/>
          <w:sz w:val="22"/>
          <w:szCs w:val="22"/>
          <w:lang w:val="en-US"/>
        </w:rPr>
        <w:t>I</w:t>
      </w:r>
      <w:r w:rsidR="00E47D4B" w:rsidRPr="00781105">
        <w:rPr>
          <w:rFonts w:ascii="Arial" w:hAnsi="Arial" w:cs="Arial"/>
          <w:b/>
          <w:sz w:val="22"/>
          <w:szCs w:val="22"/>
        </w:rPr>
        <w:t xml:space="preserve"> </w:t>
      </w:r>
      <w:r w:rsidR="00DC7ABA" w:rsidRPr="00781105">
        <w:rPr>
          <w:rFonts w:ascii="Arial" w:hAnsi="Arial" w:cs="Arial"/>
          <w:b/>
          <w:sz w:val="22"/>
          <w:szCs w:val="22"/>
        </w:rPr>
        <w:t xml:space="preserve">ДА </w:t>
      </w:r>
      <w:r w:rsidR="00E47D4B" w:rsidRPr="00781105">
        <w:rPr>
          <w:rFonts w:ascii="Arial" w:hAnsi="Arial" w:cs="Arial"/>
          <w:b/>
          <w:sz w:val="22"/>
          <w:szCs w:val="22"/>
        </w:rPr>
        <w:t>ЯКАСЦ</w:t>
      </w:r>
      <w:r w:rsidR="00E47D4B" w:rsidRPr="00781105">
        <w:rPr>
          <w:rFonts w:ascii="Arial" w:hAnsi="Arial" w:cs="Arial"/>
          <w:b/>
          <w:sz w:val="22"/>
          <w:szCs w:val="22"/>
          <w:lang w:val="en-US"/>
        </w:rPr>
        <w:t>I</w:t>
      </w:r>
    </w:p>
    <w:p w14:paraId="64B1D639" w14:textId="77777777" w:rsidR="00C233AC" w:rsidRPr="00781105" w:rsidRDefault="00A9772C" w:rsidP="006C5924">
      <w:pPr>
        <w:jc w:val="center"/>
        <w:rPr>
          <w:rFonts w:ascii="Arial" w:hAnsi="Arial" w:cs="Arial"/>
          <w:b/>
          <w:sz w:val="22"/>
          <w:szCs w:val="22"/>
        </w:rPr>
      </w:pPr>
      <w:r w:rsidRPr="00781105">
        <w:rPr>
          <w:rFonts w:ascii="Arial" w:hAnsi="Arial" w:cs="Arial"/>
          <w:b/>
          <w:sz w:val="22"/>
          <w:szCs w:val="22"/>
        </w:rPr>
        <w:t xml:space="preserve">Нормы </w:t>
      </w:r>
      <w:r w:rsidRPr="00781105">
        <w:rPr>
          <w:rFonts w:ascii="Arial" w:hAnsi="Arial" w:cs="Arial"/>
          <w:b/>
          <w:sz w:val="22"/>
          <w:szCs w:val="22"/>
          <w:lang w:val="en-US"/>
        </w:rPr>
        <w:t>i</w:t>
      </w:r>
      <w:r w:rsidRPr="00781105">
        <w:rPr>
          <w:rFonts w:ascii="Arial" w:hAnsi="Arial" w:cs="Arial"/>
          <w:b/>
          <w:sz w:val="22"/>
          <w:szCs w:val="22"/>
        </w:rPr>
        <w:t xml:space="preserve"> метады кантролю</w:t>
      </w:r>
    </w:p>
    <w:p w14:paraId="15742EFD" w14:textId="77777777" w:rsidR="00F73ACC" w:rsidRPr="00781105" w:rsidRDefault="00F73ACC" w:rsidP="006062F8">
      <w:pPr>
        <w:jc w:val="center"/>
        <w:rPr>
          <w:rFonts w:ascii="Arial" w:hAnsi="Arial" w:cs="Arial"/>
          <w:sz w:val="22"/>
          <w:szCs w:val="22"/>
        </w:rPr>
      </w:pPr>
    </w:p>
    <w:p w14:paraId="253B5111" w14:textId="77777777" w:rsidR="00781AA8" w:rsidRPr="00781105" w:rsidRDefault="006062F8" w:rsidP="00781AA8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81105">
        <w:rPr>
          <w:rFonts w:ascii="Arial" w:hAnsi="Arial" w:cs="Arial"/>
          <w:sz w:val="22"/>
          <w:szCs w:val="22"/>
          <w:lang w:val="en-US"/>
        </w:rPr>
        <w:t xml:space="preserve">Data </w:t>
      </w:r>
      <w:r w:rsidR="008703E7" w:rsidRPr="00781105">
        <w:rPr>
          <w:rFonts w:ascii="Arial" w:hAnsi="Arial" w:cs="Arial"/>
          <w:sz w:val="22"/>
          <w:szCs w:val="22"/>
          <w:lang w:val="en-US"/>
        </w:rPr>
        <w:t>transmission</w:t>
      </w:r>
      <w:r w:rsidRPr="00781105">
        <w:rPr>
          <w:rFonts w:ascii="Arial" w:hAnsi="Arial" w:cs="Arial"/>
          <w:sz w:val="22"/>
          <w:szCs w:val="22"/>
          <w:lang w:val="en-US"/>
        </w:rPr>
        <w:t xml:space="preserve"> services</w:t>
      </w:r>
      <w:r w:rsidR="008703E7" w:rsidRPr="00781105">
        <w:rPr>
          <w:rFonts w:ascii="Arial" w:hAnsi="Arial" w:cs="Arial"/>
          <w:sz w:val="22"/>
          <w:szCs w:val="22"/>
          <w:lang w:val="en-US"/>
        </w:rPr>
        <w:t xml:space="preserve">. </w:t>
      </w:r>
      <w:r w:rsidRPr="00781105">
        <w:rPr>
          <w:rFonts w:ascii="Arial" w:hAnsi="Arial" w:cs="Arial"/>
          <w:sz w:val="22"/>
          <w:szCs w:val="22"/>
          <w:lang w:val="en-US"/>
        </w:rPr>
        <w:t>Quality specification</w:t>
      </w:r>
      <w:r w:rsidR="001E749A" w:rsidRPr="00781105">
        <w:rPr>
          <w:rFonts w:ascii="Arial" w:hAnsi="Arial" w:cs="Arial"/>
          <w:sz w:val="22"/>
          <w:szCs w:val="22"/>
          <w:lang w:val="en-US"/>
        </w:rPr>
        <w:t>.</w:t>
      </w:r>
    </w:p>
    <w:p w14:paraId="6FA1B2A5" w14:textId="77777777" w:rsidR="00C54922" w:rsidRPr="00781105" w:rsidRDefault="00A9772C" w:rsidP="00D35061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81105">
        <w:rPr>
          <w:rFonts w:ascii="Arial" w:hAnsi="Arial" w:cs="Arial"/>
          <w:sz w:val="22"/>
          <w:szCs w:val="22"/>
          <w:lang w:val="en-US"/>
        </w:rPr>
        <w:t>Norms and methods of control</w:t>
      </w:r>
    </w:p>
    <w:p w14:paraId="294F49FF" w14:textId="77777777" w:rsidR="006C5924" w:rsidRPr="00781105" w:rsidRDefault="006B146B" w:rsidP="00EF422F">
      <w:pPr>
        <w:spacing w:before="100" w:after="100"/>
        <w:ind w:right="282"/>
        <w:jc w:val="right"/>
        <w:rPr>
          <w:rFonts w:ascii="Arial" w:hAnsi="Arial" w:cs="Arial"/>
          <w:b/>
          <w:sz w:val="24"/>
          <w:lang w:val="en-US"/>
        </w:rPr>
      </w:pPr>
      <w:r w:rsidRPr="00781105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D1203" wp14:editId="5228E085">
                <wp:simplePos x="0" y="0"/>
                <wp:positionH relativeFrom="column">
                  <wp:posOffset>71120</wp:posOffset>
                </wp:positionH>
                <wp:positionV relativeFrom="paragraph">
                  <wp:posOffset>6985</wp:posOffset>
                </wp:positionV>
                <wp:extent cx="60083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66F3C" id="Line 2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55pt" to="478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"/>
            </w:pict>
          </mc:Fallback>
        </mc:AlternateContent>
      </w:r>
    </w:p>
    <w:p w14:paraId="61D67E65" w14:textId="77777777" w:rsidR="00F73ACC" w:rsidRPr="00781105" w:rsidRDefault="00E16D09" w:rsidP="00D21001">
      <w:pPr>
        <w:spacing w:before="100" w:after="100"/>
        <w:ind w:left="-567" w:right="282" w:firstLine="425"/>
        <w:jc w:val="right"/>
        <w:rPr>
          <w:rFonts w:ascii="Arial" w:hAnsi="Arial" w:cs="Arial"/>
          <w:b/>
          <w:lang w:val="en-US"/>
        </w:rPr>
      </w:pPr>
      <w:r w:rsidRPr="00781105">
        <w:rPr>
          <w:rFonts w:ascii="Arial" w:hAnsi="Arial" w:cs="Arial"/>
          <w:b/>
        </w:rPr>
        <w:t>Дата</w:t>
      </w:r>
      <w:r w:rsidRPr="00781105">
        <w:rPr>
          <w:rFonts w:ascii="Arial" w:hAnsi="Arial" w:cs="Arial"/>
          <w:b/>
          <w:lang w:val="en-US"/>
        </w:rPr>
        <w:t xml:space="preserve"> </w:t>
      </w:r>
      <w:r w:rsidRPr="00781105">
        <w:rPr>
          <w:rFonts w:ascii="Arial" w:hAnsi="Arial" w:cs="Arial"/>
          <w:b/>
        </w:rPr>
        <w:t>введения</w:t>
      </w:r>
      <w:r w:rsidR="00842CE5" w:rsidRPr="00781105">
        <w:rPr>
          <w:rFonts w:ascii="Arial" w:hAnsi="Arial" w:cs="Arial"/>
          <w:b/>
          <w:lang w:val="en-US"/>
        </w:rPr>
        <w:tab/>
      </w:r>
      <w:r w:rsidR="00842CE5" w:rsidRPr="00781105">
        <w:rPr>
          <w:rFonts w:ascii="Arial" w:hAnsi="Arial" w:cs="Arial"/>
          <w:b/>
          <w:lang w:val="en-US"/>
        </w:rPr>
        <w:tab/>
      </w:r>
    </w:p>
    <w:p w14:paraId="7CBBE2D2" w14:textId="77777777" w:rsidR="00185DB2" w:rsidRPr="00781105" w:rsidRDefault="00185DB2" w:rsidP="00185DB2">
      <w:pPr>
        <w:widowControl w:val="0"/>
        <w:spacing w:before="220" w:after="160"/>
        <w:jc w:val="both"/>
        <w:outlineLvl w:val="2"/>
        <w:rPr>
          <w:rFonts w:ascii="Arial" w:hAnsi="Arial"/>
          <w:b/>
          <w:sz w:val="22"/>
          <w:szCs w:val="22"/>
        </w:rPr>
      </w:pPr>
      <w:r w:rsidRPr="00781105">
        <w:rPr>
          <w:rFonts w:ascii="Arial" w:hAnsi="Arial"/>
          <w:b/>
          <w:sz w:val="22"/>
          <w:szCs w:val="22"/>
        </w:rPr>
        <w:t>1 Область применения</w:t>
      </w:r>
    </w:p>
    <w:p w14:paraId="4EF99557" w14:textId="77777777" w:rsidR="00DE3FF0" w:rsidRPr="00781105" w:rsidRDefault="00DE3FF0" w:rsidP="0039288E">
      <w:pPr>
        <w:pStyle w:val="a7"/>
        <w:ind w:left="-567" w:firstLine="567"/>
        <w:rPr>
          <w:rFonts w:ascii="Arial" w:hAnsi="Arial" w:cs="Arial"/>
          <w:color w:val="auto"/>
          <w:szCs w:val="24"/>
        </w:rPr>
      </w:pPr>
    </w:p>
    <w:p w14:paraId="57E2F89B" w14:textId="77777777" w:rsidR="00AB222A" w:rsidRPr="00781105" w:rsidRDefault="00AB222A" w:rsidP="0039288E">
      <w:pPr>
        <w:widowControl w:val="0"/>
        <w:tabs>
          <w:tab w:val="left" w:pos="482"/>
          <w:tab w:val="left" w:pos="1016"/>
        </w:tabs>
        <w:ind w:left="-426" w:firstLine="425"/>
        <w:jc w:val="both"/>
        <w:rPr>
          <w:rFonts w:ascii="Arial" w:hAnsi="Arial" w:cs="Arial"/>
        </w:rPr>
      </w:pPr>
      <w:bookmarkStart w:id="0" w:name="_Toc192320344"/>
      <w:bookmarkStart w:id="1" w:name="_Toc300148702"/>
      <w:r w:rsidRPr="00781105">
        <w:rPr>
          <w:rFonts w:ascii="Arial" w:hAnsi="Arial" w:cs="Arial"/>
        </w:rPr>
        <w:t>Настоящий стандарт устанавливает требования к качеству основных услуг передачи данных, оказываемых с использованием сетей стационарной электросвязи, а также методы их контроля.</w:t>
      </w:r>
    </w:p>
    <w:p w14:paraId="39682F85" w14:textId="77777777" w:rsidR="00AB222A" w:rsidRPr="00781105" w:rsidRDefault="00AB222A" w:rsidP="0039288E">
      <w:pPr>
        <w:ind w:left="-426" w:firstLine="425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Настоящий стандарт предназначен для применения операторами электросвязи, оказывающими услуги передачи данных с использованием сетей стационарной электросвязи</w:t>
      </w:r>
      <w:r w:rsidR="00583AF5" w:rsidRPr="00781105">
        <w:rPr>
          <w:rFonts w:ascii="Arial" w:hAnsi="Arial" w:cs="Arial"/>
        </w:rPr>
        <w:t>,</w:t>
      </w:r>
      <w:r w:rsidRPr="00781105">
        <w:rPr>
          <w:rFonts w:ascii="Arial" w:hAnsi="Arial" w:cs="Arial"/>
        </w:rPr>
        <w:t xml:space="preserve"> </w:t>
      </w:r>
      <w:r w:rsidR="00583AF5" w:rsidRPr="00781105">
        <w:rPr>
          <w:rFonts w:ascii="Arial" w:hAnsi="Arial" w:cs="Arial"/>
        </w:rPr>
        <w:t xml:space="preserve">и для </w:t>
      </w:r>
      <w:r w:rsidRPr="00781105">
        <w:rPr>
          <w:rFonts w:ascii="Arial" w:hAnsi="Arial" w:cs="Arial"/>
        </w:rPr>
        <w:t>контроля соответствия значений показателей качества услуг передачи данных установленным нормам</w:t>
      </w:r>
      <w:r w:rsidR="00583AF5" w:rsidRPr="00781105">
        <w:rPr>
          <w:rFonts w:ascii="Arial" w:hAnsi="Arial" w:cs="Arial"/>
        </w:rPr>
        <w:t xml:space="preserve">, а также </w:t>
      </w:r>
      <w:r w:rsidRPr="00781105">
        <w:rPr>
          <w:rFonts w:ascii="Arial" w:hAnsi="Arial" w:cs="Arial"/>
        </w:rPr>
        <w:t>при разработке спецификаций на оказываемые услуги.</w:t>
      </w:r>
    </w:p>
    <w:p w14:paraId="6CF3D9A8" w14:textId="77777777" w:rsidR="00AB222A" w:rsidRPr="00781105" w:rsidRDefault="00AB222A" w:rsidP="0039288E">
      <w:pPr>
        <w:ind w:left="-426" w:firstLine="426"/>
        <w:jc w:val="both"/>
        <w:rPr>
          <w:rFonts w:ascii="Arial" w:hAnsi="Arial" w:cs="Arial"/>
        </w:rPr>
      </w:pPr>
    </w:p>
    <w:bookmarkEnd w:id="0"/>
    <w:bookmarkEnd w:id="1"/>
    <w:p w14:paraId="61F1E1CA" w14:textId="77777777" w:rsidR="00185DB2" w:rsidRPr="00781105" w:rsidRDefault="00185DB2" w:rsidP="00185DB2">
      <w:pPr>
        <w:widowControl w:val="0"/>
        <w:spacing w:before="220" w:after="160"/>
        <w:jc w:val="both"/>
        <w:outlineLvl w:val="2"/>
        <w:rPr>
          <w:rFonts w:ascii="Arial" w:hAnsi="Arial"/>
          <w:b/>
          <w:sz w:val="22"/>
          <w:szCs w:val="22"/>
        </w:rPr>
      </w:pPr>
      <w:r w:rsidRPr="00781105">
        <w:rPr>
          <w:rFonts w:ascii="Arial" w:hAnsi="Arial"/>
          <w:b/>
          <w:sz w:val="22"/>
          <w:szCs w:val="22"/>
        </w:rPr>
        <w:t>2 Нормативные ссылки</w:t>
      </w:r>
    </w:p>
    <w:p w14:paraId="176FE19F" w14:textId="77777777" w:rsidR="00AB222A" w:rsidRPr="00781105" w:rsidRDefault="00AB222A" w:rsidP="0039288E">
      <w:pPr>
        <w:ind w:left="-426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СТБ 1439-20</w:t>
      </w:r>
      <w:r w:rsidR="00605879" w:rsidRPr="00781105">
        <w:rPr>
          <w:rFonts w:ascii="Arial" w:hAnsi="Arial" w:cs="Arial"/>
        </w:rPr>
        <w:t>23</w:t>
      </w:r>
      <w:r w:rsidRPr="00781105">
        <w:rPr>
          <w:rFonts w:ascii="Arial" w:hAnsi="Arial" w:cs="Arial"/>
        </w:rPr>
        <w:t xml:space="preserve"> Услуги электросвязи. Термины и определения</w:t>
      </w:r>
    </w:p>
    <w:p w14:paraId="3A2F3F11" w14:textId="77777777" w:rsidR="00AB222A" w:rsidRPr="00781105" w:rsidRDefault="00AB222A" w:rsidP="0039288E">
      <w:pPr>
        <w:ind w:left="-426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СТБ 1956-2011 Передача данных. Термины и определения</w:t>
      </w:r>
    </w:p>
    <w:p w14:paraId="4BDA9F50" w14:textId="77777777" w:rsidR="00AB222A" w:rsidRPr="00781105" w:rsidRDefault="00AB222A" w:rsidP="00B636B7">
      <w:pPr>
        <w:contextualSpacing/>
        <w:jc w:val="both"/>
        <w:rPr>
          <w:rFonts w:ascii="Arial" w:eastAsia="Calibri" w:hAnsi="Arial" w:cs="Arial"/>
          <w:sz w:val="18"/>
          <w:lang w:eastAsia="en-US"/>
        </w:rPr>
      </w:pPr>
      <w:r w:rsidRPr="00781105">
        <w:rPr>
          <w:rFonts w:ascii="Arial" w:eastAsia="Calibri" w:hAnsi="Arial" w:cs="Arial"/>
          <w:sz w:val="18"/>
          <w:lang w:eastAsia="en-US"/>
        </w:rPr>
        <w:t>Примечание – При пользовании настоящим стандартом целесообразно проверить действие ссылочных документов на официальном сайте Национального фонда технических нормативных правовых актов в глобальной компьютерной сети Интернет.</w:t>
      </w:r>
    </w:p>
    <w:p w14:paraId="1D1E9ACE" w14:textId="77777777" w:rsidR="003C09EF" w:rsidRPr="00781105" w:rsidRDefault="00AB222A" w:rsidP="00B636B7">
      <w:pPr>
        <w:pStyle w:val="a7"/>
        <w:ind w:right="45" w:firstLine="0"/>
        <w:rPr>
          <w:rFonts w:ascii="Arial" w:hAnsi="Arial" w:cs="Arial"/>
          <w:color w:val="auto"/>
          <w:sz w:val="18"/>
          <w:szCs w:val="18"/>
        </w:rPr>
      </w:pPr>
      <w:r w:rsidRPr="00781105">
        <w:rPr>
          <w:rFonts w:ascii="Arial" w:eastAsia="Calibri" w:hAnsi="Arial" w:cs="Arial"/>
          <w:color w:val="auto"/>
          <w:sz w:val="18"/>
          <w:szCs w:val="22"/>
          <w:lang w:eastAsia="en-US"/>
        </w:rPr>
        <w:t>Если ссылочные документы заменены (изменены), то при пользовании настоящим стандартом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ссылку.</w:t>
      </w:r>
    </w:p>
    <w:p w14:paraId="3A25830A" w14:textId="77777777" w:rsidR="002B7919" w:rsidRPr="00781105" w:rsidRDefault="002B7919" w:rsidP="0039288E">
      <w:pPr>
        <w:widowControl w:val="0"/>
        <w:spacing w:before="220" w:after="160"/>
        <w:ind w:left="-426" w:firstLine="426"/>
        <w:jc w:val="both"/>
        <w:outlineLvl w:val="2"/>
        <w:rPr>
          <w:rFonts w:ascii="Arial" w:hAnsi="Arial"/>
          <w:b/>
          <w:sz w:val="22"/>
          <w:szCs w:val="22"/>
        </w:rPr>
      </w:pPr>
      <w:r w:rsidRPr="00781105">
        <w:rPr>
          <w:rFonts w:ascii="Arial" w:hAnsi="Arial"/>
          <w:b/>
          <w:sz w:val="22"/>
          <w:szCs w:val="22"/>
        </w:rPr>
        <w:t>3</w:t>
      </w:r>
      <w:r w:rsidR="0039288E" w:rsidRPr="00781105">
        <w:rPr>
          <w:rFonts w:ascii="Arial" w:hAnsi="Arial"/>
          <w:b/>
          <w:sz w:val="22"/>
          <w:szCs w:val="22"/>
        </w:rPr>
        <w:t> </w:t>
      </w:r>
      <w:r w:rsidRPr="00781105">
        <w:rPr>
          <w:rFonts w:ascii="Arial" w:hAnsi="Arial"/>
          <w:b/>
          <w:sz w:val="22"/>
          <w:szCs w:val="22"/>
        </w:rPr>
        <w:t>Термины и определения</w:t>
      </w:r>
    </w:p>
    <w:p w14:paraId="4C20E4EF" w14:textId="77777777" w:rsidR="00932C39" w:rsidRPr="00781105" w:rsidRDefault="00932C39" w:rsidP="00932C39">
      <w:pPr>
        <w:pStyle w:val="af8"/>
        <w:ind w:left="-426" w:firstLine="426"/>
      </w:pPr>
      <w:r w:rsidRPr="00781105">
        <w:t>В настоящем стандарте применяют следующие термины с соответствующими определениями:</w:t>
      </w:r>
    </w:p>
    <w:p w14:paraId="24FB778C" w14:textId="77777777" w:rsidR="0039288E" w:rsidRPr="00781105" w:rsidRDefault="0039288E" w:rsidP="0039288E">
      <w:pPr>
        <w:ind w:left="-426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3.1 абонент:</w:t>
      </w:r>
      <w:r w:rsidRPr="00781105">
        <w:rPr>
          <w:rFonts w:ascii="Arial" w:hAnsi="Arial" w:cs="Arial"/>
        </w:rPr>
        <w:t xml:space="preserve"> Пользователь услуг электросвязи, с которым заключен договор об оказании таких услуг при выделении для этих целей абонентского номера или уникального кода идентификации </w:t>
      </w:r>
      <w:r w:rsidR="00FE6120" w:rsidRPr="00781105">
        <w:rPr>
          <w:rFonts w:ascii="Arial" w:hAnsi="Arial" w:cs="Arial"/>
        </w:rPr>
        <w:t>[1]</w:t>
      </w:r>
      <w:r w:rsidRPr="00781105">
        <w:rPr>
          <w:rFonts w:ascii="Arial" w:hAnsi="Arial" w:cs="Arial"/>
        </w:rPr>
        <w:t>.</w:t>
      </w:r>
    </w:p>
    <w:p w14:paraId="5E25FDB7" w14:textId="77777777" w:rsidR="0039288E" w:rsidRPr="00781105" w:rsidRDefault="0039288E" w:rsidP="0039288E">
      <w:pPr>
        <w:ind w:left="-426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3.2 время восстановления связи:</w:t>
      </w:r>
      <w:r w:rsidRPr="00781105">
        <w:rPr>
          <w:rFonts w:ascii="Arial" w:hAnsi="Arial" w:cs="Arial"/>
        </w:rPr>
        <w:t xml:space="preserve"> Период времени, требуемый для возобновления оказания услуг в случае аварии или повреждения оборудования сети передачи данных.</w:t>
      </w:r>
    </w:p>
    <w:p w14:paraId="728336BC" w14:textId="77777777" w:rsidR="00914073" w:rsidRPr="00781105" w:rsidRDefault="00BC71E9" w:rsidP="0039288E">
      <w:pPr>
        <w:ind w:left="-426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 xml:space="preserve">3.3 время установления соединения с сетью Интернет: </w:t>
      </w:r>
      <w:r w:rsidRPr="00781105">
        <w:rPr>
          <w:rFonts w:ascii="Arial" w:hAnsi="Arial" w:cs="Arial"/>
        </w:rPr>
        <w:t>Период времени между подключением оконечного абонентского устройства к сети передачи данных оператора электросвязи и получением оконечным абонентским устройством от сети по протоколам динамической настройки оборудования передачи данных</w:t>
      </w:r>
      <w:r w:rsidR="00914073" w:rsidRPr="00781105">
        <w:rPr>
          <w:rFonts w:ascii="Arial" w:hAnsi="Arial" w:cs="Arial"/>
        </w:rPr>
        <w:t>.</w:t>
      </w:r>
    </w:p>
    <w:p w14:paraId="2ED7C1A9" w14:textId="77777777" w:rsidR="00292BA6" w:rsidRPr="00781105" w:rsidRDefault="00292BA6" w:rsidP="00292BA6">
      <w:pPr>
        <w:jc w:val="both"/>
        <w:rPr>
          <w:rFonts w:ascii="Arial" w:hAnsi="Arial" w:cs="Arial"/>
          <w:sz w:val="18"/>
          <w:szCs w:val="18"/>
        </w:rPr>
      </w:pPr>
      <w:r w:rsidRPr="00781105">
        <w:rPr>
          <w:rFonts w:ascii="Arial" w:hAnsi="Arial" w:cs="Arial"/>
          <w:sz w:val="18"/>
          <w:szCs w:val="18"/>
        </w:rPr>
        <w:t>Примечание – Примерами протоколов динамической настройки оборудования передачи данных могут являться: PPP, PPPoE, IPCP, DHCP и др.</w:t>
      </w:r>
    </w:p>
    <w:p w14:paraId="262D3182" w14:textId="77777777" w:rsidR="00F551A4" w:rsidRPr="00781105" w:rsidRDefault="008C3803" w:rsidP="0039288E">
      <w:pPr>
        <w:ind w:left="-426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</w:t>
      </w:r>
      <w:r w:rsidR="00292BA6" w:rsidRPr="00781105">
        <w:rPr>
          <w:rFonts w:ascii="Arial" w:hAnsi="Arial" w:cs="Arial"/>
          <w:b/>
        </w:rPr>
        <w:t>4</w:t>
      </w:r>
      <w:r w:rsidRPr="00781105">
        <w:rPr>
          <w:rFonts w:ascii="Arial" w:hAnsi="Arial" w:cs="Arial"/>
          <w:b/>
        </w:rPr>
        <w:t> </w:t>
      </w:r>
      <w:r w:rsidR="00F551A4" w:rsidRPr="00781105">
        <w:rPr>
          <w:rFonts w:ascii="Arial" w:hAnsi="Arial" w:cs="Arial"/>
          <w:b/>
        </w:rPr>
        <w:t>глобальная компьютерная сеть; сеть Интернет:</w:t>
      </w:r>
      <w:r w:rsidR="00F551A4" w:rsidRPr="00781105">
        <w:rPr>
          <w:rFonts w:ascii="Arial" w:hAnsi="Arial" w:cs="Arial"/>
        </w:rPr>
        <w:t xml:space="preserve"> Совокупность взаимосвязанных международных сетей передачи данных, основанных на использовании стека протоколов ТСР/IР и использующих единое адресное пространство (СТБ 1956).</w:t>
      </w:r>
    </w:p>
    <w:p w14:paraId="2ED11C26" w14:textId="77777777" w:rsidR="0039288E" w:rsidRPr="00781105" w:rsidRDefault="0039288E" w:rsidP="0039288E">
      <w:pPr>
        <w:ind w:left="-426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</w:t>
      </w:r>
      <w:r w:rsidR="00292BA6" w:rsidRPr="00781105">
        <w:rPr>
          <w:rFonts w:ascii="Arial" w:hAnsi="Arial" w:cs="Arial"/>
          <w:b/>
        </w:rPr>
        <w:t>5</w:t>
      </w:r>
      <w:r w:rsidRPr="00781105">
        <w:rPr>
          <w:rFonts w:ascii="Arial" w:hAnsi="Arial" w:cs="Arial"/>
          <w:b/>
        </w:rPr>
        <w:t> готовность соединения:</w:t>
      </w:r>
      <w:r w:rsidRPr="00781105">
        <w:rPr>
          <w:rFonts w:ascii="Arial" w:hAnsi="Arial" w:cs="Arial"/>
        </w:rPr>
        <w:t xml:space="preserve"> </w:t>
      </w:r>
      <w:r w:rsidR="00130F2C" w:rsidRPr="00781105">
        <w:rPr>
          <w:rFonts w:ascii="Arial" w:hAnsi="Arial" w:cs="Arial"/>
        </w:rPr>
        <w:t>С</w:t>
      </w:r>
      <w:r w:rsidRPr="00781105">
        <w:rPr>
          <w:rFonts w:ascii="Arial" w:hAnsi="Arial" w:cs="Arial"/>
        </w:rPr>
        <w:t>войство услуги передачи данных, характеризующее способность сети передачи данных поддерживать установленное соединение.</w:t>
      </w:r>
    </w:p>
    <w:p w14:paraId="2731A211" w14:textId="77777777" w:rsidR="008D6A7D" w:rsidRPr="00781105" w:rsidRDefault="008D6A7D" w:rsidP="008D6A7D">
      <w:pPr>
        <w:ind w:left="-426" w:firstLine="425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 xml:space="preserve">3.6 динамическая настройка IP: </w:t>
      </w:r>
      <w:r w:rsidRPr="00781105">
        <w:rPr>
          <w:rFonts w:ascii="Arial" w:hAnsi="Arial" w:cs="Arial"/>
        </w:rPr>
        <w:t>Автоматическое установление на оконечном абонентском устройстве  временных параметров IP, полученных по протоколам динамической настройки оборудования передачи данных.</w:t>
      </w:r>
    </w:p>
    <w:p w14:paraId="36232BDC" w14:textId="77777777" w:rsidR="008D6A7D" w:rsidRPr="00781105" w:rsidRDefault="008D6A7D" w:rsidP="008D6A7D">
      <w:pPr>
        <w:ind w:left="-426"/>
        <w:jc w:val="both"/>
        <w:rPr>
          <w:rFonts w:ascii="Arial" w:hAnsi="Arial" w:cs="Arial"/>
          <w:sz w:val="18"/>
          <w:szCs w:val="18"/>
        </w:rPr>
      </w:pPr>
      <w:r w:rsidRPr="00781105">
        <w:rPr>
          <w:rFonts w:ascii="Arial" w:hAnsi="Arial" w:cs="Arial"/>
          <w:sz w:val="18"/>
          <w:szCs w:val="18"/>
        </w:rPr>
        <w:t>Примечание – Примерами протоколов динамической настройки оборудования передачи данных могут являться: PPP, PPPoE, IPCP, DHCP и др.</w:t>
      </w:r>
    </w:p>
    <w:p w14:paraId="7E566DE9" w14:textId="77777777" w:rsidR="00C602C7" w:rsidRPr="00781105" w:rsidRDefault="00C602C7" w:rsidP="00C602C7">
      <w:pPr>
        <w:ind w:left="-426"/>
        <w:jc w:val="both"/>
        <w:rPr>
          <w:rFonts w:ascii="Arial" w:hAnsi="Arial" w:cs="Arial"/>
          <w:b/>
          <w:i/>
        </w:rPr>
      </w:pPr>
      <w:r w:rsidRPr="0078110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54C37F6D" w14:textId="77777777" w:rsidR="00C602C7" w:rsidRPr="00781105" w:rsidRDefault="00C602C7" w:rsidP="00C602C7">
      <w:pPr>
        <w:jc w:val="both"/>
        <w:rPr>
          <w:rFonts w:ascii="Arial" w:hAnsi="Arial" w:cs="Arial"/>
          <w:b/>
          <w:i/>
          <w:sz w:val="18"/>
          <w:szCs w:val="18"/>
        </w:rPr>
      </w:pPr>
      <w:r w:rsidRPr="00781105">
        <w:rPr>
          <w:rFonts w:ascii="Arial" w:hAnsi="Arial" w:cs="Arial"/>
          <w:b/>
          <w:i/>
          <w:sz w:val="18"/>
          <w:szCs w:val="18"/>
        </w:rPr>
        <w:t>Проект, первая редакция</w:t>
      </w:r>
    </w:p>
    <w:p w14:paraId="6AFC5522" w14:textId="77777777" w:rsidR="00244673" w:rsidRPr="00781105" w:rsidRDefault="0039288E" w:rsidP="00244673">
      <w:pPr>
        <w:ind w:left="142" w:right="-567" w:firstLine="425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lastRenderedPageBreak/>
        <w:t>3.</w:t>
      </w:r>
      <w:r w:rsidR="00D50CB1" w:rsidRPr="00781105">
        <w:rPr>
          <w:rFonts w:ascii="Arial" w:hAnsi="Arial" w:cs="Arial"/>
          <w:b/>
        </w:rPr>
        <w:t>7</w:t>
      </w:r>
      <w:r w:rsidRPr="00781105">
        <w:rPr>
          <w:rFonts w:ascii="Arial" w:hAnsi="Arial" w:cs="Arial"/>
          <w:b/>
        </w:rPr>
        <w:t> </w:t>
      </w:r>
      <w:r w:rsidR="00054AA1" w:rsidRPr="00781105">
        <w:rPr>
          <w:rFonts w:ascii="Arial" w:hAnsi="Arial" w:cs="Arial"/>
          <w:b/>
        </w:rPr>
        <w:t>качество обслуживания пользователей услуг передачи данных:</w:t>
      </w:r>
      <w:r w:rsidR="00054AA1" w:rsidRPr="00781105">
        <w:rPr>
          <w:rFonts w:ascii="Arial" w:hAnsi="Arial" w:cs="Arial"/>
        </w:rPr>
        <w:t xml:space="preserve"> Совокупность характеристик процесса и условий обслуживания, обеспечивающих удовлетворение установленных или предполагаемых потребностей пользователя услуг </w:t>
      </w:r>
      <w:r w:rsidR="00244673" w:rsidRPr="00781105">
        <w:rPr>
          <w:rFonts w:ascii="Arial" w:hAnsi="Arial" w:cs="Arial"/>
        </w:rPr>
        <w:t>передачи данных.</w:t>
      </w:r>
    </w:p>
    <w:p w14:paraId="6D5ADFB4" w14:textId="77777777" w:rsidR="00130F2C" w:rsidRPr="00781105" w:rsidRDefault="00130F2C" w:rsidP="00292BA6">
      <w:pPr>
        <w:ind w:left="142" w:right="-567" w:firstLine="425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</w:t>
      </w:r>
      <w:r w:rsidR="00D50CB1" w:rsidRPr="00781105">
        <w:rPr>
          <w:rFonts w:ascii="Arial" w:hAnsi="Arial" w:cs="Arial"/>
          <w:b/>
        </w:rPr>
        <w:t>8</w:t>
      </w:r>
      <w:r w:rsidRPr="00781105">
        <w:rPr>
          <w:rFonts w:ascii="Arial" w:hAnsi="Arial" w:cs="Arial"/>
          <w:b/>
        </w:rPr>
        <w:t> </w:t>
      </w:r>
      <w:r w:rsidR="00A50E5B" w:rsidRPr="00781105">
        <w:rPr>
          <w:rFonts w:ascii="Arial" w:hAnsi="Arial" w:cs="Arial"/>
          <w:b/>
        </w:rPr>
        <w:t>качество работы</w:t>
      </w:r>
      <w:r w:rsidRPr="00781105">
        <w:rPr>
          <w:rFonts w:ascii="Arial" w:hAnsi="Arial" w:cs="Arial"/>
          <w:b/>
        </w:rPr>
        <w:t xml:space="preserve"> сети передачи данных:</w:t>
      </w:r>
      <w:r w:rsidRPr="00781105">
        <w:rPr>
          <w:rFonts w:ascii="Arial" w:hAnsi="Arial" w:cs="Arial"/>
        </w:rPr>
        <w:t xml:space="preserve"> С</w:t>
      </w:r>
      <w:r w:rsidR="00A50E5B" w:rsidRPr="00781105">
        <w:rPr>
          <w:rFonts w:ascii="Arial" w:hAnsi="Arial" w:cs="Arial"/>
        </w:rPr>
        <w:t>овокупность характеристик</w:t>
      </w:r>
      <w:r w:rsidRPr="00781105">
        <w:rPr>
          <w:rFonts w:ascii="Arial" w:hAnsi="Arial" w:cs="Arial"/>
        </w:rPr>
        <w:t xml:space="preserve"> сети передачи данных</w:t>
      </w:r>
      <w:r w:rsidR="00A50E5B" w:rsidRPr="00781105">
        <w:rPr>
          <w:rFonts w:ascii="Arial" w:hAnsi="Arial" w:cs="Arial"/>
        </w:rPr>
        <w:t>, определяющих ее способность предоставлять основные услуги передачи данных</w:t>
      </w:r>
      <w:r w:rsidRPr="00781105">
        <w:rPr>
          <w:rFonts w:ascii="Arial" w:hAnsi="Arial" w:cs="Arial"/>
        </w:rPr>
        <w:t>.</w:t>
      </w:r>
    </w:p>
    <w:p w14:paraId="5244DB06" w14:textId="77777777" w:rsidR="00147049" w:rsidRPr="00781105" w:rsidRDefault="0039288E" w:rsidP="00292BA6">
      <w:pPr>
        <w:ind w:left="142" w:right="-567" w:firstLine="425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</w:t>
      </w:r>
      <w:r w:rsidR="00FB41C4" w:rsidRPr="00781105">
        <w:rPr>
          <w:rFonts w:ascii="Arial" w:hAnsi="Arial" w:cs="Arial"/>
          <w:b/>
        </w:rPr>
        <w:t>9</w:t>
      </w:r>
      <w:r w:rsidRPr="00781105">
        <w:rPr>
          <w:rFonts w:ascii="Arial" w:hAnsi="Arial" w:cs="Arial"/>
          <w:b/>
        </w:rPr>
        <w:t> </w:t>
      </w:r>
      <w:r w:rsidR="00147049" w:rsidRPr="00781105">
        <w:rPr>
          <w:rFonts w:ascii="Arial" w:hAnsi="Arial" w:cs="Arial"/>
          <w:b/>
        </w:rPr>
        <w:t xml:space="preserve">качество услуги передачи данных: </w:t>
      </w:r>
      <w:r w:rsidR="00147049" w:rsidRPr="00781105">
        <w:rPr>
          <w:rFonts w:ascii="Arial" w:hAnsi="Arial" w:cs="Arial"/>
        </w:rPr>
        <w:t>Степень соответствия присущих услуге передачи данных характеристик требованиям, установленным нормативными документами</w:t>
      </w:r>
    </w:p>
    <w:p w14:paraId="36935EE8" w14:textId="77777777" w:rsidR="00147049" w:rsidRPr="00781105" w:rsidRDefault="0039288E" w:rsidP="00C90BEE">
      <w:pPr>
        <w:ind w:left="142" w:right="-567" w:firstLine="425"/>
        <w:jc w:val="both"/>
        <w:rPr>
          <w:rFonts w:ascii="Arial" w:hAnsi="Arial"/>
        </w:rPr>
      </w:pPr>
      <w:r w:rsidRPr="00781105">
        <w:rPr>
          <w:rFonts w:ascii="Arial" w:hAnsi="Arial" w:cs="Arial"/>
          <w:b/>
        </w:rPr>
        <w:t>3.</w:t>
      </w:r>
      <w:r w:rsidR="00147049" w:rsidRPr="00781105">
        <w:rPr>
          <w:rFonts w:ascii="Arial" w:hAnsi="Arial" w:cs="Arial"/>
          <w:b/>
        </w:rPr>
        <w:t>10</w:t>
      </w:r>
      <w:r w:rsidRPr="00781105">
        <w:rPr>
          <w:rFonts w:ascii="Arial" w:hAnsi="Arial" w:cs="Arial"/>
          <w:b/>
        </w:rPr>
        <w:t> </w:t>
      </w:r>
      <w:r w:rsidR="00147049" w:rsidRPr="00781105">
        <w:rPr>
          <w:rFonts w:ascii="Arial" w:hAnsi="Arial"/>
          <w:b/>
        </w:rPr>
        <w:t>контроль качества услуги передачи данных:</w:t>
      </w:r>
      <w:r w:rsidR="00147049" w:rsidRPr="00781105">
        <w:rPr>
          <w:rFonts w:ascii="Arial" w:hAnsi="Arial"/>
        </w:rPr>
        <w:t xml:space="preserve"> Проведение проверки соответствия показателей качества услуги передачи данных установленным требованиям</w:t>
      </w:r>
    </w:p>
    <w:p w14:paraId="4EACA912" w14:textId="77777777" w:rsidR="001846F0" w:rsidRPr="00781105" w:rsidRDefault="001846F0" w:rsidP="00292BA6">
      <w:pPr>
        <w:ind w:left="142" w:right="-567" w:firstLine="425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</w:t>
      </w:r>
      <w:r w:rsidR="00147049" w:rsidRPr="00781105">
        <w:rPr>
          <w:rFonts w:ascii="Arial" w:hAnsi="Arial" w:cs="Arial"/>
          <w:b/>
        </w:rPr>
        <w:t>11</w:t>
      </w:r>
      <w:r w:rsidRPr="00781105">
        <w:rPr>
          <w:rFonts w:ascii="Arial" w:hAnsi="Arial" w:cs="Arial"/>
          <w:b/>
        </w:rPr>
        <w:t> непрерывность соединения:</w:t>
      </w:r>
      <w:r w:rsidRPr="00781105">
        <w:rPr>
          <w:rFonts w:ascii="Arial" w:hAnsi="Arial" w:cs="Arial"/>
        </w:rPr>
        <w:t xml:space="preserve"> </w:t>
      </w:r>
      <w:r w:rsidR="00130F2C" w:rsidRPr="00781105">
        <w:rPr>
          <w:rFonts w:ascii="Arial" w:hAnsi="Arial" w:cs="Arial"/>
        </w:rPr>
        <w:t>С</w:t>
      </w:r>
      <w:r w:rsidRPr="00781105">
        <w:rPr>
          <w:rFonts w:ascii="Arial" w:hAnsi="Arial" w:cs="Arial"/>
        </w:rPr>
        <w:t>войство услуги передачи данных, характеризующее отсутствие преждевременного разъединения соединения передачи данных.</w:t>
      </w:r>
    </w:p>
    <w:p w14:paraId="50DEF99F" w14:textId="77777777" w:rsidR="00F13F99" w:rsidRPr="00781105" w:rsidRDefault="00F13F99" w:rsidP="00F13F99">
      <w:pPr>
        <w:ind w:left="142" w:right="-567" w:firstLine="425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</w:t>
      </w:r>
      <w:r w:rsidR="00147049" w:rsidRPr="00781105">
        <w:rPr>
          <w:rFonts w:ascii="Arial" w:hAnsi="Arial" w:cs="Arial"/>
          <w:b/>
        </w:rPr>
        <w:t>1</w:t>
      </w:r>
      <w:r w:rsidRPr="00781105">
        <w:rPr>
          <w:rFonts w:ascii="Arial" w:hAnsi="Arial" w:cs="Arial"/>
          <w:b/>
        </w:rPr>
        <w:t>2</w:t>
      </w:r>
      <w:r w:rsidR="00147049" w:rsidRPr="00781105">
        <w:rPr>
          <w:rFonts w:ascii="Arial" w:hAnsi="Arial" w:cs="Arial"/>
          <w:b/>
        </w:rPr>
        <w:t> </w:t>
      </w:r>
      <w:r w:rsidRPr="00781105">
        <w:rPr>
          <w:rFonts w:ascii="Arial" w:hAnsi="Arial" w:cs="Arial"/>
          <w:b/>
        </w:rPr>
        <w:t xml:space="preserve">оконечное абонентское устройство </w:t>
      </w:r>
      <w:r w:rsidR="006F42C8" w:rsidRPr="00781105">
        <w:rPr>
          <w:rFonts w:ascii="Arial" w:hAnsi="Arial" w:cs="Arial"/>
          <w:b/>
        </w:rPr>
        <w:t>(</w:t>
      </w:r>
      <w:r w:rsidRPr="00781105">
        <w:rPr>
          <w:rFonts w:ascii="Arial" w:hAnsi="Arial" w:cs="Arial"/>
          <w:b/>
        </w:rPr>
        <w:t>терминал</w:t>
      </w:r>
      <w:r w:rsidR="006F42C8" w:rsidRPr="00781105">
        <w:rPr>
          <w:rFonts w:ascii="Arial" w:hAnsi="Arial" w:cs="Arial"/>
          <w:b/>
        </w:rPr>
        <w:t>)</w:t>
      </w:r>
      <w:r w:rsidRPr="00781105">
        <w:rPr>
          <w:rFonts w:ascii="Arial" w:hAnsi="Arial" w:cs="Arial"/>
          <w:b/>
        </w:rPr>
        <w:t>:</w:t>
      </w:r>
      <w:r w:rsidRPr="00781105">
        <w:rPr>
          <w:rFonts w:ascii="Arial" w:hAnsi="Arial" w:cs="Arial"/>
          <w:i/>
        </w:rPr>
        <w:t xml:space="preserve"> </w:t>
      </w:r>
      <w:r w:rsidRPr="00781105">
        <w:rPr>
          <w:rFonts w:ascii="Arial" w:hAnsi="Arial" w:cs="Arial"/>
        </w:rPr>
        <w:t xml:space="preserve">Техническое устройство пользователя услуг электросвязи, предназначенное для подключения к сети электросвязи в целях обеспечения доступа к услугам электросвязи </w:t>
      </w:r>
      <w:r w:rsidR="006F42C8" w:rsidRPr="00781105">
        <w:rPr>
          <w:rFonts w:ascii="Arial" w:hAnsi="Arial" w:cs="Arial"/>
        </w:rPr>
        <w:t>[1]</w:t>
      </w:r>
      <w:r w:rsidRPr="00781105">
        <w:rPr>
          <w:rFonts w:ascii="Arial" w:hAnsi="Arial" w:cs="Arial"/>
        </w:rPr>
        <w:t>.</w:t>
      </w:r>
    </w:p>
    <w:p w14:paraId="151B19B0" w14:textId="77777777" w:rsidR="00F13F99" w:rsidRPr="00781105" w:rsidRDefault="00F13F99" w:rsidP="00F13F99">
      <w:pPr>
        <w:ind w:left="142" w:right="-567" w:firstLine="425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</w:t>
      </w:r>
      <w:r w:rsidR="00147049" w:rsidRPr="00781105">
        <w:rPr>
          <w:rFonts w:ascii="Arial" w:hAnsi="Arial" w:cs="Arial"/>
          <w:b/>
        </w:rPr>
        <w:t>13 </w:t>
      </w:r>
      <w:r w:rsidRPr="00781105">
        <w:rPr>
          <w:rFonts w:ascii="Arial" w:hAnsi="Arial" w:cs="Arial"/>
          <w:b/>
        </w:rPr>
        <w:t>оконечное оборудование данных:</w:t>
      </w:r>
      <w:r w:rsidRPr="00781105">
        <w:rPr>
          <w:rFonts w:ascii="Arial" w:hAnsi="Arial" w:cs="Arial"/>
        </w:rPr>
        <w:t xml:space="preserve"> Совокупность устройств ввода и вывода данных </w:t>
      </w:r>
      <w:r w:rsidRPr="00781105">
        <w:rPr>
          <w:rFonts w:ascii="Arial" w:hAnsi="Arial" w:cs="Arial"/>
        </w:rPr>
        <w:br/>
        <w:t>(ГОСТ 17657-79).</w:t>
      </w:r>
    </w:p>
    <w:p w14:paraId="4BB52F02" w14:textId="77777777" w:rsidR="00C602C7" w:rsidRPr="00781105" w:rsidRDefault="00C602C7" w:rsidP="00C602C7">
      <w:pPr>
        <w:ind w:left="142" w:right="-567" w:firstLine="425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</w:t>
      </w:r>
      <w:r w:rsidR="00126D0E" w:rsidRPr="00781105">
        <w:rPr>
          <w:rFonts w:ascii="Arial" w:hAnsi="Arial" w:cs="Arial"/>
          <w:b/>
        </w:rPr>
        <w:t>14</w:t>
      </w:r>
      <w:r w:rsidRPr="00781105">
        <w:rPr>
          <w:rFonts w:ascii="Arial" w:hAnsi="Arial" w:cs="Arial"/>
          <w:b/>
        </w:rPr>
        <w:t> оператор электросвязи:</w:t>
      </w:r>
      <w:r w:rsidRPr="00781105">
        <w:rPr>
          <w:rFonts w:ascii="Arial" w:hAnsi="Arial" w:cs="Arial"/>
        </w:rPr>
        <w:t xml:space="preserve"> Юридическое лицо или индивидуальный предприниматель, оказывающие услуги электросвязи на основании специального разрешения (лицензии) на деятельность в области связи [1].</w:t>
      </w:r>
    </w:p>
    <w:p w14:paraId="00D930CE" w14:textId="77777777" w:rsidR="00C602C7" w:rsidRPr="00781105" w:rsidRDefault="00C602C7" w:rsidP="00C602C7">
      <w:pPr>
        <w:ind w:left="142" w:right="-567" w:firstLine="425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3.1</w:t>
      </w:r>
      <w:r w:rsidR="007A0B2E" w:rsidRPr="00781105">
        <w:rPr>
          <w:rFonts w:ascii="Arial" w:hAnsi="Arial" w:cs="Arial"/>
          <w:b/>
        </w:rPr>
        <w:t>5</w:t>
      </w:r>
      <w:r w:rsidRPr="00781105">
        <w:rPr>
          <w:rFonts w:ascii="Arial" w:hAnsi="Arial" w:cs="Arial"/>
          <w:b/>
        </w:rPr>
        <w:t> основные услуги передачи данных:</w:t>
      </w:r>
      <w:r w:rsidRPr="00781105">
        <w:rPr>
          <w:rFonts w:ascii="Arial" w:hAnsi="Arial" w:cs="Arial"/>
        </w:rPr>
        <w:t xml:space="preserve"> Услуги передачи данных, наиболее часто оказываемые пользователю услуг передачи данных оператором электросвязи и составляющие основу для организации дополнительных услуг.</w:t>
      </w:r>
    </w:p>
    <w:p w14:paraId="2731F07B" w14:textId="77777777" w:rsidR="00D57A3F" w:rsidRPr="00781105" w:rsidRDefault="0039288E" w:rsidP="0039288E">
      <w:pPr>
        <w:ind w:left="142" w:right="-567" w:firstLine="425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3.1</w:t>
      </w:r>
      <w:r w:rsidR="00E6245E" w:rsidRPr="00781105">
        <w:rPr>
          <w:rFonts w:ascii="Arial" w:hAnsi="Arial" w:cs="Arial"/>
          <w:b/>
        </w:rPr>
        <w:t>6</w:t>
      </w:r>
      <w:r w:rsidRPr="00781105">
        <w:rPr>
          <w:rFonts w:ascii="Arial" w:hAnsi="Arial" w:cs="Arial"/>
          <w:b/>
        </w:rPr>
        <w:t> параметры качества услуг передачи данных:</w:t>
      </w:r>
      <w:r w:rsidRPr="00781105">
        <w:rPr>
          <w:rFonts w:ascii="Arial" w:hAnsi="Arial" w:cs="Arial"/>
        </w:rPr>
        <w:t xml:space="preserve"> </w:t>
      </w:r>
      <w:r w:rsidR="00D57A3F" w:rsidRPr="00781105">
        <w:rPr>
          <w:rFonts w:ascii="Arial" w:hAnsi="Arial" w:cs="Arial"/>
        </w:rPr>
        <w:t>Количественные характеристики, полученные в результате измерений или установленные в соответствии с требованиями международных рекомендаций в области телекоммуникаций для возможности расчета показателей качества услуг передачи данных и принятые как удовлетворяющие потребностям пользователей.</w:t>
      </w:r>
    </w:p>
    <w:p w14:paraId="41E36784" w14:textId="77777777" w:rsidR="00FA5446" w:rsidRPr="00781105" w:rsidRDefault="00F13F99" w:rsidP="007462D1">
      <w:pPr>
        <w:ind w:left="142" w:right="-567" w:firstLine="426"/>
        <w:jc w:val="both"/>
        <w:rPr>
          <w:rFonts w:ascii="Arial" w:eastAsia="New Roman" w:hAnsi="Arial" w:cs="Arial"/>
          <w:lang w:eastAsia="zh-CN" w:bidi="ar"/>
        </w:rPr>
      </w:pPr>
      <w:r w:rsidRPr="00781105">
        <w:rPr>
          <w:rFonts w:ascii="Arial" w:hAnsi="Arial" w:cs="Arial"/>
          <w:b/>
          <w:szCs w:val="24"/>
        </w:rPr>
        <w:t>3.</w:t>
      </w:r>
      <w:r w:rsidR="00E6245E" w:rsidRPr="00781105">
        <w:rPr>
          <w:rFonts w:ascii="Arial" w:hAnsi="Arial" w:cs="Arial"/>
          <w:b/>
          <w:szCs w:val="24"/>
        </w:rPr>
        <w:t>17</w:t>
      </w:r>
      <w:r w:rsidR="007462D1" w:rsidRPr="00781105">
        <w:rPr>
          <w:rFonts w:ascii="Arial" w:hAnsi="Arial" w:cs="Arial"/>
          <w:b/>
          <w:szCs w:val="24"/>
        </w:rPr>
        <w:t> </w:t>
      </w:r>
      <w:r w:rsidR="00FA5446" w:rsidRPr="00781105">
        <w:rPr>
          <w:rFonts w:ascii="Arial" w:eastAsia="New Roman" w:hAnsi="Arial" w:cs="Arial"/>
          <w:b/>
          <w:lang w:eastAsia="zh-CN" w:bidi="ar"/>
        </w:rPr>
        <w:t>параметры IP:</w:t>
      </w:r>
      <w:r w:rsidR="00FA5446" w:rsidRPr="00781105">
        <w:rPr>
          <w:rFonts w:ascii="Arial" w:eastAsia="New Roman" w:hAnsi="Arial" w:cs="Arial"/>
          <w:lang w:eastAsia="zh-CN" w:bidi="ar"/>
        </w:rPr>
        <w:t xml:space="preserve"> Информация об адресах сетевого уровня, позволяющая оконечному абонентскому устройству выполнять передачу данных по IP.</w:t>
      </w:r>
    </w:p>
    <w:p w14:paraId="4C070736" w14:textId="77777777" w:rsidR="00FA5446" w:rsidRPr="00781105" w:rsidRDefault="00FA5446" w:rsidP="007462D1">
      <w:pPr>
        <w:ind w:left="142" w:right="-567" w:firstLine="426"/>
        <w:jc w:val="both"/>
        <w:rPr>
          <w:rFonts w:ascii="Arial" w:hAnsi="Arial" w:cs="Arial"/>
          <w:sz w:val="18"/>
          <w:szCs w:val="18"/>
        </w:rPr>
      </w:pPr>
      <w:r w:rsidRPr="00781105">
        <w:rPr>
          <w:rFonts w:ascii="Arial" w:hAnsi="Arial" w:cs="Arial"/>
          <w:sz w:val="18"/>
          <w:szCs w:val="18"/>
        </w:rPr>
        <w:t>Примечание – Примерами информации об адресах сетевого уровня оконечного абонентского устройства могут являться: IP-адрес оконечного абонентского устройства, IP-адреса серверов DNS и др.</w:t>
      </w:r>
    </w:p>
    <w:p w14:paraId="44AC7317" w14:textId="77777777" w:rsidR="0039288E" w:rsidRPr="00781105" w:rsidRDefault="0039288E" w:rsidP="00063EF4">
      <w:pPr>
        <w:ind w:left="142" w:right="-567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3.1</w:t>
      </w:r>
      <w:r w:rsidR="00A613AC" w:rsidRPr="00781105">
        <w:rPr>
          <w:rFonts w:ascii="Arial" w:hAnsi="Arial" w:cs="Arial"/>
          <w:b/>
        </w:rPr>
        <w:t>8</w:t>
      </w:r>
      <w:r w:rsidRPr="00781105">
        <w:rPr>
          <w:rFonts w:ascii="Arial" w:hAnsi="Arial" w:cs="Arial"/>
          <w:b/>
        </w:rPr>
        <w:t> передача данных:</w:t>
      </w:r>
      <w:r w:rsidRPr="00781105">
        <w:rPr>
          <w:rFonts w:ascii="Arial" w:hAnsi="Arial" w:cs="Arial"/>
        </w:rPr>
        <w:t xml:space="preserve"> </w:t>
      </w:r>
      <w:r w:rsidR="00FC5F73" w:rsidRPr="00781105">
        <w:rPr>
          <w:rFonts w:ascii="Arial" w:hAnsi="Arial" w:cs="Arial"/>
        </w:rPr>
        <w:t>Перенос данных в виде двоичных сигналов средствами электросвязи, как правило, для последующей обработки средствами вычислительной техники</w:t>
      </w:r>
      <w:r w:rsidR="00063EF4" w:rsidRPr="00781105">
        <w:rPr>
          <w:rFonts w:ascii="Arial" w:hAnsi="Arial" w:cs="Arial"/>
        </w:rPr>
        <w:t xml:space="preserve"> (СТБ 1956)</w:t>
      </w:r>
      <w:r w:rsidR="00C90BEE" w:rsidRPr="00781105">
        <w:rPr>
          <w:rFonts w:ascii="Arial" w:hAnsi="Arial" w:cs="Arial"/>
        </w:rPr>
        <w:t>.</w:t>
      </w:r>
    </w:p>
    <w:p w14:paraId="26C81658" w14:textId="77777777" w:rsidR="00E6245E" w:rsidRPr="00781105" w:rsidRDefault="0039288E" w:rsidP="007462D1">
      <w:pPr>
        <w:ind w:left="142" w:right="-567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3.1</w:t>
      </w:r>
      <w:r w:rsidR="00A613AC" w:rsidRPr="00781105">
        <w:rPr>
          <w:rFonts w:ascii="Arial" w:hAnsi="Arial" w:cs="Arial"/>
          <w:b/>
        </w:rPr>
        <w:t>9</w:t>
      </w:r>
      <w:r w:rsidRPr="00781105">
        <w:rPr>
          <w:rFonts w:ascii="Arial" w:hAnsi="Arial" w:cs="Arial"/>
          <w:b/>
        </w:rPr>
        <w:t> </w:t>
      </w:r>
      <w:r w:rsidR="00E6245E" w:rsidRPr="00781105">
        <w:rPr>
          <w:rFonts w:ascii="Arial" w:hAnsi="Arial" w:cs="Arial"/>
          <w:b/>
        </w:rPr>
        <w:t>показатель качества услуги передачи данных:</w:t>
      </w:r>
      <w:r w:rsidR="00E6245E" w:rsidRPr="00781105">
        <w:rPr>
          <w:rFonts w:ascii="Arial" w:hAnsi="Arial" w:cs="Arial"/>
        </w:rPr>
        <w:t xml:space="preserve"> Количественная характеристика потребительского свойства услуги передачи данных, позволяющая дать оценку выполнения требований к услуге передачи данных и ожиданий потребителя.</w:t>
      </w:r>
    </w:p>
    <w:p w14:paraId="650DF167" w14:textId="77777777" w:rsidR="0039288E" w:rsidRPr="00781105" w:rsidRDefault="0039288E" w:rsidP="007462D1">
      <w:pPr>
        <w:ind w:left="142" w:right="-567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</w:t>
      </w:r>
      <w:r w:rsidR="00A613AC" w:rsidRPr="00781105">
        <w:rPr>
          <w:rFonts w:ascii="Arial" w:hAnsi="Arial" w:cs="Arial"/>
          <w:b/>
        </w:rPr>
        <w:t>20</w:t>
      </w:r>
      <w:r w:rsidRPr="00781105">
        <w:rPr>
          <w:rFonts w:ascii="Arial" w:hAnsi="Arial" w:cs="Arial"/>
          <w:b/>
        </w:rPr>
        <w:t> пользователь услуг передачи данных:</w:t>
      </w:r>
      <w:r w:rsidRPr="00781105">
        <w:rPr>
          <w:rFonts w:ascii="Arial" w:hAnsi="Arial" w:cs="Arial"/>
        </w:rPr>
        <w:t xml:space="preserve"> Юридическое или (и) физическое лицо, заказывающее услуги передачи данных и (или) пользующееся ими.</w:t>
      </w:r>
    </w:p>
    <w:p w14:paraId="62F2E88A" w14:textId="77777777" w:rsidR="0039288E" w:rsidRPr="00781105" w:rsidRDefault="0039288E" w:rsidP="007462D1">
      <w:pPr>
        <w:ind w:left="142" w:right="-567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</w:t>
      </w:r>
      <w:r w:rsidR="00335099" w:rsidRPr="00781105">
        <w:rPr>
          <w:rFonts w:ascii="Arial" w:hAnsi="Arial" w:cs="Arial"/>
          <w:b/>
        </w:rPr>
        <w:t>2</w:t>
      </w:r>
      <w:r w:rsidRPr="00781105">
        <w:rPr>
          <w:rFonts w:ascii="Arial" w:hAnsi="Arial" w:cs="Arial"/>
          <w:b/>
        </w:rPr>
        <w:t>1 преждевременное разъединение соединения передачи данных:</w:t>
      </w:r>
      <w:r w:rsidRPr="00781105">
        <w:rPr>
          <w:rFonts w:ascii="Arial" w:hAnsi="Arial" w:cs="Arial"/>
        </w:rPr>
        <w:t xml:space="preserve"> Прекращение или временное прерывание соединения передачи данных по причинам, не зависящим от абонента.</w:t>
      </w:r>
    </w:p>
    <w:p w14:paraId="1BCFD418" w14:textId="77777777" w:rsidR="0039288E" w:rsidRPr="00781105" w:rsidRDefault="0039288E" w:rsidP="007462D1">
      <w:pPr>
        <w:ind w:left="142" w:right="-567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</w:t>
      </w:r>
      <w:r w:rsidR="003C1F26" w:rsidRPr="00781105">
        <w:rPr>
          <w:rFonts w:ascii="Arial" w:hAnsi="Arial" w:cs="Arial"/>
          <w:b/>
        </w:rPr>
        <w:t>22</w:t>
      </w:r>
      <w:r w:rsidRPr="00781105">
        <w:rPr>
          <w:rFonts w:ascii="Arial" w:hAnsi="Arial" w:cs="Arial"/>
          <w:b/>
        </w:rPr>
        <w:t> сайт (точка подключения) виртуальной частной сети передачи данных:</w:t>
      </w:r>
      <w:r w:rsidRPr="00781105">
        <w:rPr>
          <w:rFonts w:ascii="Arial" w:hAnsi="Arial" w:cs="Arial"/>
        </w:rPr>
        <w:t xml:space="preserve"> Отдельная локальная сеть передачи данных абонента, присоединенная к виртуальной частной сети передачи данных абонента, построенной на базе сети передачи данных оператора электросвязи. </w:t>
      </w:r>
    </w:p>
    <w:p w14:paraId="0F086E05" w14:textId="77777777" w:rsidR="0039288E" w:rsidRPr="00781105" w:rsidRDefault="0039288E" w:rsidP="007462D1">
      <w:pPr>
        <w:ind w:left="142" w:right="-567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</w:t>
      </w:r>
      <w:r w:rsidR="003C1F26" w:rsidRPr="00781105">
        <w:rPr>
          <w:rFonts w:ascii="Arial" w:hAnsi="Arial" w:cs="Arial"/>
          <w:b/>
        </w:rPr>
        <w:t>23</w:t>
      </w:r>
      <w:r w:rsidRPr="00781105">
        <w:rPr>
          <w:rFonts w:ascii="Arial" w:hAnsi="Arial" w:cs="Arial"/>
          <w:b/>
        </w:rPr>
        <w:t> </w:t>
      </w:r>
      <w:r w:rsidR="00FD5DD0" w:rsidRPr="00781105">
        <w:rPr>
          <w:rFonts w:ascii="Arial" w:hAnsi="Arial" w:cs="Arial"/>
          <w:b/>
        </w:rPr>
        <w:t>сеть передачи данны</w:t>
      </w:r>
      <w:r w:rsidR="00760A8D" w:rsidRPr="00781105">
        <w:rPr>
          <w:rFonts w:ascii="Arial" w:hAnsi="Arial" w:cs="Arial"/>
          <w:b/>
        </w:rPr>
        <w:t>х</w:t>
      </w:r>
      <w:r w:rsidRPr="00781105">
        <w:rPr>
          <w:rFonts w:ascii="Arial" w:hAnsi="Arial" w:cs="Arial"/>
          <w:b/>
        </w:rPr>
        <w:t>:</w:t>
      </w:r>
      <w:r w:rsidRPr="00781105">
        <w:rPr>
          <w:rFonts w:ascii="Arial" w:hAnsi="Arial" w:cs="Arial"/>
        </w:rPr>
        <w:t xml:space="preserve"> </w:t>
      </w:r>
      <w:r w:rsidR="00FD5DD0" w:rsidRPr="00781105">
        <w:rPr>
          <w:rFonts w:ascii="Arial" w:hAnsi="Arial" w:cs="Arial"/>
        </w:rPr>
        <w:t>Любая сеть электросвязи, которая предназначена и (или) может использоваться для целей приема, передачи, обработки, хранения данных и сообщений электросвязи (включая телефонные вызовы, телеграфные сообщения, служебные и информационные сообщения, сетевые пакеты сетей передачи данных) без ограничений по используемым пользовательским, транспортным и сетевым протоколам передачи данных, за исключением сетей электросвязи, реализующих предоставление услуг эфирной трансляции телевизионных и звуковых программ, спутниковой электросвязи</w:t>
      </w:r>
      <w:r w:rsidR="003C1F26" w:rsidRPr="00781105">
        <w:rPr>
          <w:rFonts w:ascii="Arial" w:hAnsi="Arial" w:cs="Arial"/>
        </w:rPr>
        <w:t xml:space="preserve"> [1]</w:t>
      </w:r>
      <w:r w:rsidRPr="00781105">
        <w:rPr>
          <w:rFonts w:ascii="Arial" w:hAnsi="Arial" w:cs="Arial"/>
        </w:rPr>
        <w:t>.</w:t>
      </w:r>
    </w:p>
    <w:p w14:paraId="51716C5D" w14:textId="77777777" w:rsidR="00216E0C" w:rsidRPr="00781105" w:rsidRDefault="00216E0C" w:rsidP="007462D1">
      <w:pPr>
        <w:ind w:left="142" w:right="-567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 xml:space="preserve">3.24 сеть стационарной электросвязи: </w:t>
      </w:r>
      <w:r w:rsidRPr="00781105">
        <w:rPr>
          <w:rFonts w:ascii="Arial" w:hAnsi="Arial" w:cs="Arial"/>
        </w:rPr>
        <w:t>Сеть электросвязи, обеспечивающая стационарным абонентам возможность установления связи между собой и абонентами других сетей электросвязи [2].</w:t>
      </w:r>
    </w:p>
    <w:p w14:paraId="07570E9F" w14:textId="77777777" w:rsidR="006D7DC7" w:rsidRPr="00781105" w:rsidRDefault="006D7DC7" w:rsidP="00703140">
      <w:pPr>
        <w:ind w:left="142" w:right="-567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3.2</w:t>
      </w:r>
      <w:r w:rsidR="00216E0C" w:rsidRPr="00781105">
        <w:rPr>
          <w:rFonts w:ascii="Arial" w:hAnsi="Arial" w:cs="Arial"/>
          <w:b/>
        </w:rPr>
        <w:t>5</w:t>
      </w:r>
      <w:r w:rsidRPr="00781105">
        <w:rPr>
          <w:rFonts w:ascii="Arial" w:hAnsi="Arial" w:cs="Arial"/>
        </w:rPr>
        <w:t xml:space="preserve"> </w:t>
      </w:r>
      <w:r w:rsidRPr="00781105">
        <w:rPr>
          <w:rFonts w:ascii="Arial" w:hAnsi="Arial" w:cs="Arial"/>
          <w:b/>
        </w:rPr>
        <w:t>служба технической поддержки:</w:t>
      </w:r>
      <w:r w:rsidRPr="00781105">
        <w:rPr>
          <w:rFonts w:ascii="Arial" w:hAnsi="Arial" w:cs="Arial"/>
        </w:rPr>
        <w:t xml:space="preserve"> Структурное подразделение оператора электросвязи, поставщика услуг электросвязи, осуществляющее консультирование, прием информации (заявок) о технических неисправностях, препятствующих пользованию услугами электросвязи, восстановление работоспособности линий и средств электросвязи [2].</w:t>
      </w:r>
    </w:p>
    <w:p w14:paraId="31D88D47" w14:textId="77777777" w:rsidR="00184486" w:rsidRPr="00781105" w:rsidRDefault="00184486" w:rsidP="00703140">
      <w:pPr>
        <w:ind w:left="142" w:right="-567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3.2</w:t>
      </w:r>
      <w:r w:rsidR="00216E0C" w:rsidRPr="00781105">
        <w:rPr>
          <w:rFonts w:ascii="Arial" w:hAnsi="Arial" w:cs="Arial"/>
          <w:b/>
        </w:rPr>
        <w:t>6</w:t>
      </w:r>
      <w:r w:rsidRPr="00781105">
        <w:rPr>
          <w:rFonts w:ascii="Arial" w:hAnsi="Arial" w:cs="Arial"/>
        </w:rPr>
        <w:t xml:space="preserve"> </w:t>
      </w:r>
      <w:r w:rsidRPr="00781105">
        <w:rPr>
          <w:rFonts w:ascii="Arial" w:hAnsi="Arial" w:cs="Arial"/>
          <w:b/>
        </w:rPr>
        <w:t>соединение электросвязи:</w:t>
      </w:r>
      <w:r w:rsidRPr="00781105">
        <w:rPr>
          <w:rFonts w:ascii="Arial" w:hAnsi="Arial" w:cs="Arial"/>
        </w:rPr>
        <w:t xml:space="preserve"> Состояние сети электросвязи, при котором обеспечивается электросвязь между средствами электросвязи и (или) оконечными абонентскими устройствами (терминалами) по каналам электросвязи [2].</w:t>
      </w:r>
    </w:p>
    <w:p w14:paraId="5BB0BA61" w14:textId="77777777" w:rsidR="0039288E" w:rsidRPr="00781105" w:rsidRDefault="0039288E" w:rsidP="008D6A7D">
      <w:pPr>
        <w:ind w:left="142" w:right="-567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</w:t>
      </w:r>
      <w:r w:rsidR="00016723" w:rsidRPr="00781105">
        <w:rPr>
          <w:rFonts w:ascii="Arial" w:hAnsi="Arial" w:cs="Arial"/>
          <w:b/>
        </w:rPr>
        <w:t>2</w:t>
      </w:r>
      <w:r w:rsidR="002725A2" w:rsidRPr="00781105">
        <w:rPr>
          <w:rFonts w:ascii="Arial" w:hAnsi="Arial" w:cs="Arial"/>
          <w:b/>
        </w:rPr>
        <w:t>7</w:t>
      </w:r>
      <w:r w:rsidRPr="00781105">
        <w:rPr>
          <w:rFonts w:ascii="Arial" w:hAnsi="Arial" w:cs="Arial"/>
          <w:b/>
        </w:rPr>
        <w:t> спецификация на услугу:</w:t>
      </w:r>
      <w:r w:rsidRPr="00781105">
        <w:rPr>
          <w:rFonts w:ascii="Arial" w:hAnsi="Arial" w:cs="Arial"/>
        </w:rPr>
        <w:t xml:space="preserve"> </w:t>
      </w:r>
      <w:r w:rsidR="00016723" w:rsidRPr="00781105">
        <w:rPr>
          <w:rFonts w:ascii="Arial" w:hAnsi="Arial" w:cs="Arial"/>
        </w:rPr>
        <w:t>Документ</w:t>
      </w:r>
      <w:r w:rsidRPr="00781105">
        <w:rPr>
          <w:rFonts w:ascii="Arial" w:hAnsi="Arial" w:cs="Arial"/>
        </w:rPr>
        <w:t xml:space="preserve"> оператора электросвязи, устанавливающий требования к услуге.</w:t>
      </w:r>
    </w:p>
    <w:p w14:paraId="25EAF00F" w14:textId="77777777" w:rsidR="006F3841" w:rsidRPr="00781105" w:rsidRDefault="006F3841" w:rsidP="008D6A7D">
      <w:pPr>
        <w:ind w:left="142" w:right="-567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</w:t>
      </w:r>
      <w:r w:rsidR="00016723" w:rsidRPr="00781105">
        <w:rPr>
          <w:rFonts w:ascii="Arial" w:hAnsi="Arial" w:cs="Arial"/>
          <w:b/>
        </w:rPr>
        <w:t>2</w:t>
      </w:r>
      <w:r w:rsidR="002725A2" w:rsidRPr="00781105">
        <w:rPr>
          <w:rFonts w:ascii="Arial" w:hAnsi="Arial" w:cs="Arial"/>
          <w:b/>
        </w:rPr>
        <w:t>8</w:t>
      </w:r>
      <w:r w:rsidR="00016723" w:rsidRPr="00781105">
        <w:rPr>
          <w:rFonts w:ascii="Arial" w:hAnsi="Arial" w:cs="Arial"/>
          <w:b/>
        </w:rPr>
        <w:t> </w:t>
      </w:r>
      <w:r w:rsidRPr="00781105">
        <w:rPr>
          <w:rFonts w:ascii="Arial" w:hAnsi="Arial" w:cs="Arial"/>
          <w:b/>
        </w:rPr>
        <w:t>статическая настройка IP:</w:t>
      </w:r>
      <w:r w:rsidRPr="00781105">
        <w:rPr>
          <w:rFonts w:ascii="Arial" w:hAnsi="Arial" w:cs="Arial"/>
        </w:rPr>
        <w:t xml:space="preserve"> Установление вручную на оконечном абонентском устройстве постоянных параметров IP.</w:t>
      </w:r>
    </w:p>
    <w:p w14:paraId="41083A9A" w14:textId="77777777" w:rsidR="0039288E" w:rsidRPr="00781105" w:rsidRDefault="0039288E" w:rsidP="006F3841">
      <w:pPr>
        <w:ind w:left="-426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lastRenderedPageBreak/>
        <w:t>3.2</w:t>
      </w:r>
      <w:r w:rsidR="002725A2" w:rsidRPr="00781105">
        <w:rPr>
          <w:rFonts w:ascii="Arial" w:hAnsi="Arial" w:cs="Arial"/>
          <w:b/>
        </w:rPr>
        <w:t>9</w:t>
      </w:r>
      <w:r w:rsidRPr="00781105">
        <w:rPr>
          <w:rFonts w:ascii="Arial" w:hAnsi="Arial" w:cs="Arial"/>
          <w:b/>
        </w:rPr>
        <w:t xml:space="preserve"> трафик </w:t>
      </w:r>
      <w:r w:rsidR="008C3803" w:rsidRPr="00781105">
        <w:rPr>
          <w:rFonts w:ascii="Arial" w:hAnsi="Arial" w:cs="Arial"/>
          <w:b/>
        </w:rPr>
        <w:t>сети передачи данных;</w:t>
      </w:r>
      <w:r w:rsidR="008C3803" w:rsidRPr="00781105">
        <w:rPr>
          <w:rFonts w:ascii="Arial" w:hAnsi="Arial" w:cs="Arial"/>
          <w:i/>
        </w:rPr>
        <w:t xml:space="preserve"> трафик</w:t>
      </w:r>
      <w:r w:rsidRPr="00781105">
        <w:rPr>
          <w:rFonts w:ascii="Arial" w:hAnsi="Arial" w:cs="Arial"/>
          <w:b/>
        </w:rPr>
        <w:t xml:space="preserve">: </w:t>
      </w:r>
      <w:r w:rsidRPr="00781105">
        <w:rPr>
          <w:rFonts w:ascii="Arial" w:hAnsi="Arial" w:cs="Arial"/>
        </w:rPr>
        <w:t xml:space="preserve">Нагрузка в сети передачи данных, создаваемая совокупностью </w:t>
      </w:r>
      <w:r w:rsidR="008C3803" w:rsidRPr="00781105">
        <w:rPr>
          <w:rFonts w:ascii="Arial" w:hAnsi="Arial" w:cs="Arial"/>
        </w:rPr>
        <w:t>данных</w:t>
      </w:r>
      <w:r w:rsidRPr="00781105">
        <w:rPr>
          <w:rFonts w:ascii="Arial" w:hAnsi="Arial" w:cs="Arial"/>
        </w:rPr>
        <w:t xml:space="preserve">, передаваемых по </w:t>
      </w:r>
      <w:r w:rsidR="008C3803" w:rsidRPr="00781105">
        <w:rPr>
          <w:rFonts w:ascii="Arial" w:hAnsi="Arial" w:cs="Arial"/>
        </w:rPr>
        <w:t>сети передачи данных (СТБ 1956)</w:t>
      </w:r>
      <w:r w:rsidRPr="00781105">
        <w:rPr>
          <w:rFonts w:ascii="Arial" w:hAnsi="Arial" w:cs="Arial"/>
        </w:rPr>
        <w:t>.</w:t>
      </w:r>
    </w:p>
    <w:p w14:paraId="73BD06E6" w14:textId="77777777" w:rsidR="0039288E" w:rsidRPr="00781105" w:rsidRDefault="0039288E" w:rsidP="006F3841">
      <w:pPr>
        <w:ind w:left="-426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</w:t>
      </w:r>
      <w:r w:rsidR="002725A2" w:rsidRPr="00781105">
        <w:rPr>
          <w:rFonts w:ascii="Arial" w:hAnsi="Arial" w:cs="Arial"/>
          <w:b/>
        </w:rPr>
        <w:t>30</w:t>
      </w:r>
      <w:r w:rsidRPr="00781105">
        <w:rPr>
          <w:rFonts w:ascii="Arial" w:hAnsi="Arial" w:cs="Arial"/>
          <w:b/>
        </w:rPr>
        <w:t> услуг</w:t>
      </w:r>
      <w:r w:rsidR="007A0B2E" w:rsidRPr="00781105">
        <w:rPr>
          <w:rFonts w:ascii="Arial" w:hAnsi="Arial" w:cs="Arial"/>
          <w:b/>
        </w:rPr>
        <w:t>а</w:t>
      </w:r>
      <w:r w:rsidRPr="00781105">
        <w:rPr>
          <w:rFonts w:ascii="Arial" w:hAnsi="Arial" w:cs="Arial"/>
          <w:b/>
        </w:rPr>
        <w:t xml:space="preserve"> передачи данных:</w:t>
      </w:r>
      <w:r w:rsidRPr="00781105">
        <w:rPr>
          <w:rFonts w:ascii="Arial" w:hAnsi="Arial" w:cs="Arial"/>
        </w:rPr>
        <w:t xml:space="preserve"> </w:t>
      </w:r>
      <w:r w:rsidR="006D7DC7" w:rsidRPr="00781105">
        <w:rPr>
          <w:rFonts w:ascii="Arial" w:hAnsi="Arial" w:cs="Arial"/>
        </w:rPr>
        <w:t>Услуга электросвязи по приему, передаче, обработке и хранению данных [2]</w:t>
      </w:r>
      <w:r w:rsidRPr="00781105">
        <w:rPr>
          <w:rFonts w:ascii="Arial" w:hAnsi="Arial" w:cs="Arial"/>
        </w:rPr>
        <w:t>.</w:t>
      </w:r>
    </w:p>
    <w:p w14:paraId="35BEA768" w14:textId="77777777" w:rsidR="003B0197" w:rsidRPr="00781105" w:rsidRDefault="005202C8" w:rsidP="006F3841">
      <w:pPr>
        <w:ind w:left="-426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</w:t>
      </w:r>
      <w:r w:rsidR="003B0197" w:rsidRPr="00781105">
        <w:rPr>
          <w:rFonts w:ascii="Arial" w:hAnsi="Arial" w:cs="Arial"/>
          <w:b/>
        </w:rPr>
        <w:t>3</w:t>
      </w:r>
      <w:r w:rsidR="002725A2" w:rsidRPr="00781105">
        <w:rPr>
          <w:rFonts w:ascii="Arial" w:hAnsi="Arial" w:cs="Arial"/>
          <w:b/>
        </w:rPr>
        <w:t>1</w:t>
      </w:r>
      <w:r w:rsidR="003B0197" w:rsidRPr="00781105">
        <w:rPr>
          <w:rFonts w:ascii="Arial" w:hAnsi="Arial" w:cs="Arial"/>
        </w:rPr>
        <w:t xml:space="preserve"> </w:t>
      </w:r>
      <w:r w:rsidR="003B0197" w:rsidRPr="00781105">
        <w:rPr>
          <w:rFonts w:ascii="Arial" w:hAnsi="Arial" w:cs="Arial"/>
          <w:b/>
        </w:rPr>
        <w:t xml:space="preserve">услуга виртуальной частной сети </w:t>
      </w:r>
      <w:r w:rsidR="003B0197" w:rsidRPr="00781105">
        <w:rPr>
          <w:rFonts w:ascii="Arial" w:hAnsi="Arial" w:cs="Arial"/>
        </w:rPr>
        <w:t>(передачи данных)</w:t>
      </w:r>
      <w:r w:rsidR="003B0197" w:rsidRPr="00781105">
        <w:rPr>
          <w:rFonts w:ascii="Arial" w:hAnsi="Arial" w:cs="Arial"/>
          <w:b/>
        </w:rPr>
        <w:t>:</w:t>
      </w:r>
      <w:r w:rsidR="003B0197" w:rsidRPr="00781105">
        <w:rPr>
          <w:rFonts w:ascii="Arial" w:hAnsi="Arial" w:cs="Arial"/>
        </w:rPr>
        <w:t xml:space="preserve"> Услуга передачи данных по организации выделенной сети передачи данных на основе сетей передачи данных общего пользования и обеспечению передачи данных между пользователями организованной сети, исключая возможность устанавливать соединения и выполнять обмен данными с другими пользователями сетей передачи данных общего пользования</w:t>
      </w:r>
      <w:r w:rsidRPr="00781105">
        <w:rPr>
          <w:rFonts w:ascii="Arial" w:hAnsi="Arial" w:cs="Arial"/>
        </w:rPr>
        <w:t xml:space="preserve"> (СТБ 1439)</w:t>
      </w:r>
      <w:r w:rsidR="003B0197" w:rsidRPr="00781105">
        <w:rPr>
          <w:rFonts w:ascii="Arial" w:hAnsi="Arial" w:cs="Arial"/>
        </w:rPr>
        <w:t>.</w:t>
      </w:r>
    </w:p>
    <w:p w14:paraId="6E291260" w14:textId="77777777" w:rsidR="003B0197" w:rsidRPr="00781105" w:rsidRDefault="003B0197" w:rsidP="006F384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781105">
        <w:rPr>
          <w:rFonts w:ascii="Arial" w:hAnsi="Arial" w:cs="Arial"/>
          <w:sz w:val="18"/>
          <w:szCs w:val="18"/>
        </w:rPr>
        <w:t>Примечание – Пользователями сетей могут являться  вну</w:t>
      </w:r>
      <w:r w:rsidR="005202C8" w:rsidRPr="00781105">
        <w:rPr>
          <w:rFonts w:ascii="Arial" w:hAnsi="Arial" w:cs="Arial"/>
          <w:sz w:val="18"/>
          <w:szCs w:val="18"/>
        </w:rPr>
        <w:t>тренние узлы сетей.</w:t>
      </w:r>
    </w:p>
    <w:p w14:paraId="38B2E5A9" w14:textId="77777777" w:rsidR="005202C8" w:rsidRPr="00781105" w:rsidRDefault="005202C8" w:rsidP="005202C8">
      <w:pPr>
        <w:ind w:left="-426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3.3</w:t>
      </w:r>
      <w:r w:rsidR="002725A2" w:rsidRPr="00781105">
        <w:rPr>
          <w:rFonts w:ascii="Arial" w:hAnsi="Arial" w:cs="Arial"/>
          <w:b/>
        </w:rPr>
        <w:t>2</w:t>
      </w:r>
      <w:r w:rsidRPr="00781105">
        <w:rPr>
          <w:rFonts w:ascii="Arial" w:hAnsi="Arial" w:cs="Arial"/>
          <w:b/>
        </w:rPr>
        <w:t> услуга постоянного доступа в сеть Интернет:</w:t>
      </w:r>
      <w:r w:rsidRPr="00781105">
        <w:rPr>
          <w:rFonts w:ascii="Arial" w:hAnsi="Arial" w:cs="Arial"/>
        </w:rPr>
        <w:t xml:space="preserve"> Услуга передачи данных по организации постоянного соединения между оконечным оборудованием данных пользователя услуг электросвязи и сетью Интернет (СТБ 1439).</w:t>
      </w:r>
    </w:p>
    <w:p w14:paraId="422156BE" w14:textId="77777777" w:rsidR="00B123DB" w:rsidRPr="00781105" w:rsidRDefault="00E34109" w:rsidP="00E34109">
      <w:pPr>
        <w:ind w:left="-426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3.3</w:t>
      </w:r>
      <w:r w:rsidR="002725A2" w:rsidRPr="00781105">
        <w:rPr>
          <w:rFonts w:ascii="Arial" w:hAnsi="Arial" w:cs="Arial"/>
          <w:b/>
        </w:rPr>
        <w:t>3</w:t>
      </w:r>
      <w:r w:rsidRPr="00781105">
        <w:rPr>
          <w:rFonts w:ascii="Arial" w:hAnsi="Arial" w:cs="Arial"/>
          <w:b/>
        </w:rPr>
        <w:t> услуга широкополосного доступа в сеть Интернет:</w:t>
      </w:r>
      <w:r w:rsidRPr="00781105">
        <w:rPr>
          <w:rFonts w:ascii="Arial" w:hAnsi="Arial" w:cs="Arial"/>
        </w:rPr>
        <w:t xml:space="preserve"> Услуга передачи данных по организации соединения между оконечным оборудованием данных пользователя услуг сети электросвязи и сетью Интернет, обеспечивающего передачу данных со скоростью не менее 1 </w:t>
      </w:r>
      <w:r w:rsidR="00B123DB" w:rsidRPr="00781105">
        <w:rPr>
          <w:rFonts w:ascii="Arial" w:hAnsi="Arial" w:cs="Arial"/>
        </w:rPr>
        <w:t>Мб</w:t>
      </w:r>
      <w:r w:rsidRPr="00781105">
        <w:rPr>
          <w:rFonts w:ascii="Arial" w:hAnsi="Arial" w:cs="Arial"/>
        </w:rPr>
        <w:t>ит/с</w:t>
      </w:r>
    </w:p>
    <w:p w14:paraId="14098268" w14:textId="77777777" w:rsidR="00E34109" w:rsidRPr="00781105" w:rsidRDefault="00B123DB" w:rsidP="00E34109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781105">
        <w:rPr>
          <w:rFonts w:ascii="Arial" w:hAnsi="Arial" w:cs="Arial"/>
          <w:sz w:val="18"/>
          <w:szCs w:val="18"/>
        </w:rPr>
        <w:t>Примечание ‒ Может оказываться как универсальная услуга электросвязи</w:t>
      </w:r>
      <w:r w:rsidR="00B97885" w:rsidRPr="00781105">
        <w:rPr>
          <w:rFonts w:ascii="Arial" w:hAnsi="Arial" w:cs="Arial"/>
          <w:sz w:val="18"/>
          <w:szCs w:val="18"/>
        </w:rPr>
        <w:t xml:space="preserve"> </w:t>
      </w:r>
      <w:r w:rsidRPr="00781105">
        <w:rPr>
          <w:rFonts w:ascii="Arial" w:hAnsi="Arial" w:cs="Arial"/>
          <w:sz w:val="18"/>
          <w:szCs w:val="18"/>
        </w:rPr>
        <w:t>(СТБ 1439).</w:t>
      </w:r>
    </w:p>
    <w:p w14:paraId="4BDC78EB" w14:textId="77777777" w:rsidR="00E34109" w:rsidRPr="00781105" w:rsidRDefault="00E34109" w:rsidP="005202C8">
      <w:pPr>
        <w:ind w:left="-426" w:firstLine="426"/>
        <w:jc w:val="both"/>
        <w:rPr>
          <w:rFonts w:ascii="Arial" w:hAnsi="Arial" w:cs="Arial"/>
        </w:rPr>
      </w:pPr>
    </w:p>
    <w:p w14:paraId="64179E7E" w14:textId="77777777" w:rsidR="00262DFA" w:rsidRPr="00781105" w:rsidRDefault="00185DB2" w:rsidP="009F1BEF">
      <w:pPr>
        <w:pStyle w:val="a7"/>
        <w:ind w:firstLine="0"/>
        <w:rPr>
          <w:rFonts w:ascii="Arial" w:hAnsi="Arial" w:cs="Arial"/>
          <w:b/>
          <w:color w:val="auto"/>
          <w:sz w:val="22"/>
          <w:szCs w:val="22"/>
        </w:rPr>
      </w:pPr>
      <w:r w:rsidRPr="00781105">
        <w:rPr>
          <w:rFonts w:ascii="Arial" w:hAnsi="Arial" w:cs="Arial"/>
          <w:b/>
          <w:color w:val="auto"/>
          <w:sz w:val="22"/>
          <w:szCs w:val="22"/>
        </w:rPr>
        <w:t>4 Обозначения и сокращения</w:t>
      </w:r>
    </w:p>
    <w:p w14:paraId="792840C8" w14:textId="77777777" w:rsidR="00185DB2" w:rsidRPr="00781105" w:rsidRDefault="00185DB2" w:rsidP="009F1BEF">
      <w:pPr>
        <w:pStyle w:val="a7"/>
        <w:ind w:right="45" w:firstLine="0"/>
        <w:rPr>
          <w:rFonts w:ascii="Arial" w:hAnsi="Arial" w:cs="Arial"/>
          <w:color w:val="auto"/>
          <w:sz w:val="20"/>
        </w:rPr>
      </w:pPr>
    </w:p>
    <w:p w14:paraId="184A1FE9" w14:textId="77777777" w:rsidR="00B84F63" w:rsidRPr="00781105" w:rsidRDefault="00B84F63" w:rsidP="009F1BEF">
      <w:pPr>
        <w:pStyle w:val="a7"/>
        <w:ind w:right="45" w:firstLine="0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 xml:space="preserve">В настоящем стандарте применяют следующие </w:t>
      </w:r>
      <w:r w:rsidR="000D7519" w:rsidRPr="00781105">
        <w:rPr>
          <w:rFonts w:ascii="Arial" w:hAnsi="Arial" w:cs="Arial"/>
          <w:color w:val="auto"/>
          <w:sz w:val="20"/>
        </w:rPr>
        <w:t>обозначения и сокращения:</w:t>
      </w:r>
    </w:p>
    <w:p w14:paraId="6EB6ECCE" w14:textId="77777777" w:rsidR="005D789F" w:rsidRPr="00781105" w:rsidRDefault="005D789F" w:rsidP="009F1BEF">
      <w:pPr>
        <w:pStyle w:val="a7"/>
        <w:ind w:right="45" w:firstLine="0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ООД ‒ оконечное оборудование данных;</w:t>
      </w:r>
    </w:p>
    <w:p w14:paraId="7AA79FC1" w14:textId="77777777" w:rsidR="005D789F" w:rsidRPr="00781105" w:rsidRDefault="005D789F" w:rsidP="001479DA">
      <w:pPr>
        <w:pStyle w:val="a7"/>
        <w:ind w:right="45" w:firstLine="0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ПД ‒ передача данных;</w:t>
      </w:r>
    </w:p>
    <w:p w14:paraId="0BA8B84F" w14:textId="77777777" w:rsidR="00E130A6" w:rsidRPr="00781105" w:rsidRDefault="005D789F" w:rsidP="001479DA">
      <w:pPr>
        <w:pStyle w:val="a7"/>
        <w:ind w:right="-567" w:firstLine="0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IP – Internet Protocol – протокол сети Интернет, межсетевой протокол или адрес в сети Интернет;</w:t>
      </w:r>
    </w:p>
    <w:p w14:paraId="62B378A7" w14:textId="77777777" w:rsidR="00E57CF9" w:rsidRPr="00781105" w:rsidRDefault="00E57CF9" w:rsidP="001479DA">
      <w:pPr>
        <w:pStyle w:val="a7"/>
        <w:ind w:right="-567" w:firstLine="0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 xml:space="preserve">DHCP – Dynamic Host Configuration Protocol – сетевой протокол </w:t>
      </w:r>
      <w:r w:rsidR="001479DA" w:rsidRPr="00781105">
        <w:rPr>
          <w:rFonts w:ascii="Arial" w:hAnsi="Arial" w:cs="Arial"/>
          <w:color w:val="auto"/>
          <w:sz w:val="20"/>
        </w:rPr>
        <w:t>динамической конфигурации узла;</w:t>
      </w:r>
    </w:p>
    <w:p w14:paraId="1A288339" w14:textId="77777777" w:rsidR="00E57CF9" w:rsidRPr="00781105" w:rsidRDefault="00E57CF9" w:rsidP="00AF16D7">
      <w:pPr>
        <w:pStyle w:val="a7"/>
        <w:ind w:left="-426" w:right="-567" w:firstLine="426"/>
        <w:rPr>
          <w:rFonts w:ascii="Arial" w:hAnsi="Arial" w:cs="Arial"/>
          <w:color w:val="auto"/>
          <w:sz w:val="20"/>
          <w:lang w:val="en-US"/>
        </w:rPr>
      </w:pPr>
      <w:r w:rsidRPr="00781105">
        <w:rPr>
          <w:rFonts w:ascii="Arial" w:hAnsi="Arial" w:cs="Arial"/>
          <w:color w:val="auto"/>
          <w:sz w:val="20"/>
          <w:lang w:val="en-US"/>
        </w:rPr>
        <w:t xml:space="preserve">IPCP - Internet Protocol Control Protocol — </w:t>
      </w:r>
      <w:r w:rsidRPr="00781105">
        <w:rPr>
          <w:rFonts w:ascii="Arial" w:hAnsi="Arial" w:cs="Arial"/>
          <w:color w:val="auto"/>
          <w:sz w:val="20"/>
        </w:rPr>
        <w:t>протокол</w:t>
      </w:r>
      <w:r w:rsidRPr="00781105">
        <w:rPr>
          <w:rFonts w:ascii="Arial" w:hAnsi="Arial" w:cs="Arial"/>
          <w:color w:val="auto"/>
          <w:sz w:val="20"/>
          <w:lang w:val="en-US"/>
        </w:rPr>
        <w:t xml:space="preserve"> </w:t>
      </w:r>
      <w:r w:rsidRPr="00781105">
        <w:rPr>
          <w:rFonts w:ascii="Arial" w:hAnsi="Arial" w:cs="Arial"/>
          <w:color w:val="auto"/>
          <w:sz w:val="20"/>
        </w:rPr>
        <w:t>управления</w:t>
      </w:r>
      <w:r w:rsidRPr="00781105">
        <w:rPr>
          <w:rFonts w:ascii="Arial" w:hAnsi="Arial" w:cs="Arial"/>
          <w:color w:val="auto"/>
          <w:sz w:val="20"/>
          <w:lang w:val="en-US"/>
        </w:rPr>
        <w:t xml:space="preserve"> IP;</w:t>
      </w:r>
    </w:p>
    <w:p w14:paraId="1F3EF268" w14:textId="77777777" w:rsidR="00E57CF9" w:rsidRPr="00781105" w:rsidRDefault="00E57CF9" w:rsidP="00AF16D7">
      <w:pPr>
        <w:pStyle w:val="a7"/>
        <w:ind w:left="-426" w:right="-567" w:firstLine="426"/>
        <w:rPr>
          <w:rFonts w:ascii="Arial" w:hAnsi="Arial" w:cs="Arial"/>
          <w:color w:val="auto"/>
          <w:sz w:val="20"/>
          <w:lang w:val="en-US"/>
        </w:rPr>
      </w:pPr>
      <w:r w:rsidRPr="00781105">
        <w:rPr>
          <w:rFonts w:ascii="Arial" w:hAnsi="Arial" w:cs="Arial"/>
          <w:color w:val="auto"/>
          <w:sz w:val="20"/>
          <w:lang w:val="en-US"/>
        </w:rPr>
        <w:t xml:space="preserve">PPP – Point-to-Point Protocol – </w:t>
      </w:r>
      <w:r w:rsidRPr="00781105">
        <w:rPr>
          <w:rFonts w:ascii="Arial" w:hAnsi="Arial" w:cs="Arial"/>
          <w:color w:val="auto"/>
          <w:sz w:val="20"/>
        </w:rPr>
        <w:t>протокол</w:t>
      </w:r>
      <w:r w:rsidRPr="00781105">
        <w:rPr>
          <w:rFonts w:ascii="Arial" w:hAnsi="Arial" w:cs="Arial"/>
          <w:color w:val="auto"/>
          <w:sz w:val="20"/>
          <w:lang w:val="en-US"/>
        </w:rPr>
        <w:t xml:space="preserve"> «</w:t>
      </w:r>
      <w:r w:rsidRPr="00781105">
        <w:rPr>
          <w:rFonts w:ascii="Arial" w:hAnsi="Arial" w:cs="Arial"/>
          <w:color w:val="auto"/>
          <w:sz w:val="20"/>
        </w:rPr>
        <w:t>точка</w:t>
      </w:r>
      <w:r w:rsidRPr="00781105">
        <w:rPr>
          <w:rFonts w:ascii="Arial" w:hAnsi="Arial" w:cs="Arial"/>
          <w:color w:val="auto"/>
          <w:sz w:val="20"/>
          <w:lang w:val="en-US"/>
        </w:rPr>
        <w:t xml:space="preserve"> – </w:t>
      </w:r>
      <w:r w:rsidRPr="00781105">
        <w:rPr>
          <w:rFonts w:ascii="Arial" w:hAnsi="Arial" w:cs="Arial"/>
          <w:color w:val="auto"/>
          <w:sz w:val="20"/>
        </w:rPr>
        <w:t>точка</w:t>
      </w:r>
      <w:r w:rsidRPr="00781105">
        <w:rPr>
          <w:rFonts w:ascii="Arial" w:hAnsi="Arial" w:cs="Arial"/>
          <w:color w:val="auto"/>
          <w:sz w:val="20"/>
          <w:lang w:val="en-US"/>
        </w:rPr>
        <w:t>»;</w:t>
      </w:r>
    </w:p>
    <w:p w14:paraId="4CE64B4F" w14:textId="77777777" w:rsidR="00E57CF9" w:rsidRPr="00781105" w:rsidRDefault="00E57CF9" w:rsidP="00AF16D7">
      <w:pPr>
        <w:pStyle w:val="a7"/>
        <w:ind w:left="-426" w:right="-567" w:firstLine="426"/>
        <w:rPr>
          <w:rFonts w:ascii="Arial" w:hAnsi="Arial" w:cs="Arial"/>
          <w:color w:val="auto"/>
          <w:sz w:val="20"/>
          <w:lang w:val="en-US"/>
        </w:rPr>
      </w:pPr>
      <w:r w:rsidRPr="00781105">
        <w:rPr>
          <w:rFonts w:ascii="Arial" w:hAnsi="Arial" w:cs="Arial"/>
          <w:color w:val="auto"/>
          <w:sz w:val="20"/>
          <w:lang w:val="en-US"/>
        </w:rPr>
        <w:t xml:space="preserve">PPPoE – Point-to-Point Protocol – </w:t>
      </w:r>
      <w:r w:rsidRPr="00781105">
        <w:rPr>
          <w:rFonts w:ascii="Arial" w:hAnsi="Arial" w:cs="Arial"/>
          <w:color w:val="auto"/>
          <w:sz w:val="20"/>
        </w:rPr>
        <w:t>протокол</w:t>
      </w:r>
      <w:r w:rsidRPr="00781105">
        <w:rPr>
          <w:rFonts w:ascii="Arial" w:hAnsi="Arial" w:cs="Arial"/>
          <w:color w:val="auto"/>
          <w:sz w:val="20"/>
          <w:lang w:val="en-US"/>
        </w:rPr>
        <w:t xml:space="preserve"> «</w:t>
      </w:r>
      <w:r w:rsidRPr="00781105">
        <w:rPr>
          <w:rFonts w:ascii="Arial" w:hAnsi="Arial" w:cs="Arial"/>
          <w:color w:val="auto"/>
          <w:sz w:val="20"/>
        </w:rPr>
        <w:t>точка</w:t>
      </w:r>
      <w:r w:rsidRPr="00781105">
        <w:rPr>
          <w:rFonts w:ascii="Arial" w:hAnsi="Arial" w:cs="Arial"/>
          <w:color w:val="auto"/>
          <w:sz w:val="20"/>
          <w:lang w:val="en-US"/>
        </w:rPr>
        <w:t xml:space="preserve"> – </w:t>
      </w:r>
      <w:r w:rsidRPr="00781105">
        <w:rPr>
          <w:rFonts w:ascii="Arial" w:hAnsi="Arial" w:cs="Arial"/>
          <w:color w:val="auto"/>
          <w:sz w:val="20"/>
        </w:rPr>
        <w:t>точка</w:t>
      </w:r>
      <w:r w:rsidRPr="00781105">
        <w:rPr>
          <w:rFonts w:ascii="Arial" w:hAnsi="Arial" w:cs="Arial"/>
          <w:color w:val="auto"/>
          <w:sz w:val="20"/>
          <w:lang w:val="en-US"/>
        </w:rPr>
        <w:t xml:space="preserve">» </w:t>
      </w:r>
      <w:r w:rsidRPr="00781105">
        <w:rPr>
          <w:rFonts w:ascii="Arial" w:hAnsi="Arial" w:cs="Arial"/>
          <w:color w:val="auto"/>
          <w:sz w:val="20"/>
        </w:rPr>
        <w:t>через</w:t>
      </w:r>
      <w:r w:rsidR="005B5C5E" w:rsidRPr="00781105">
        <w:rPr>
          <w:rFonts w:ascii="Arial" w:hAnsi="Arial" w:cs="Arial"/>
          <w:color w:val="auto"/>
          <w:sz w:val="20"/>
          <w:lang w:val="en-US"/>
        </w:rPr>
        <w:t xml:space="preserve"> Ethernet;</w:t>
      </w:r>
    </w:p>
    <w:p w14:paraId="39E3F323" w14:textId="77777777" w:rsidR="00703DBD" w:rsidRPr="00781105" w:rsidRDefault="005B5C5E" w:rsidP="005B5C5E">
      <w:pPr>
        <w:widowControl w:val="0"/>
        <w:spacing w:after="80"/>
        <w:jc w:val="both"/>
        <w:outlineLvl w:val="2"/>
        <w:rPr>
          <w:rFonts w:ascii="Arial" w:hAnsi="Arial" w:cs="Arial"/>
        </w:rPr>
      </w:pPr>
      <w:r w:rsidRPr="00781105">
        <w:rPr>
          <w:rFonts w:ascii="Arial" w:hAnsi="Arial" w:cs="Arial"/>
          <w:lang w:val="en-US"/>
        </w:rPr>
        <w:t>TCP</w:t>
      </w:r>
      <w:r w:rsidRPr="00781105">
        <w:rPr>
          <w:rFonts w:ascii="Arial" w:hAnsi="Arial" w:cs="Arial"/>
        </w:rPr>
        <w:t>/</w:t>
      </w:r>
      <w:r w:rsidRPr="00781105">
        <w:rPr>
          <w:rFonts w:ascii="Arial" w:hAnsi="Arial" w:cs="Arial"/>
          <w:lang w:val="en-US"/>
        </w:rPr>
        <w:t>IP</w:t>
      </w:r>
      <w:r w:rsidRPr="00781105">
        <w:rPr>
          <w:rFonts w:ascii="Arial" w:hAnsi="Arial" w:cs="Arial"/>
        </w:rPr>
        <w:t xml:space="preserve"> ‒ сетевая модель передачи данных, представленных в цифровом виде;</w:t>
      </w:r>
    </w:p>
    <w:p w14:paraId="78F34C98" w14:textId="77777777" w:rsidR="005B5C5E" w:rsidRPr="00781105" w:rsidRDefault="005B5C5E" w:rsidP="00185DB2">
      <w:pPr>
        <w:widowControl w:val="0"/>
        <w:spacing w:after="80"/>
        <w:ind w:firstLine="426"/>
        <w:jc w:val="both"/>
        <w:outlineLvl w:val="2"/>
        <w:rPr>
          <w:rFonts w:ascii="Arial" w:hAnsi="Arial"/>
          <w:b/>
        </w:rPr>
      </w:pPr>
    </w:p>
    <w:p w14:paraId="28CE5CFB" w14:textId="77777777" w:rsidR="00185DB2" w:rsidRPr="00781105" w:rsidRDefault="00185DB2" w:rsidP="00AF16D7">
      <w:pPr>
        <w:widowControl w:val="0"/>
        <w:spacing w:after="80"/>
        <w:ind w:left="-426" w:firstLine="426"/>
        <w:jc w:val="both"/>
        <w:outlineLvl w:val="2"/>
        <w:rPr>
          <w:rFonts w:ascii="Arial" w:hAnsi="Arial"/>
          <w:b/>
          <w:sz w:val="22"/>
          <w:szCs w:val="22"/>
        </w:rPr>
      </w:pPr>
      <w:r w:rsidRPr="00781105">
        <w:rPr>
          <w:rFonts w:ascii="Arial" w:hAnsi="Arial"/>
          <w:b/>
          <w:sz w:val="22"/>
          <w:szCs w:val="22"/>
        </w:rPr>
        <w:t xml:space="preserve">5 Общие </w:t>
      </w:r>
      <w:r w:rsidR="00525B3E" w:rsidRPr="00781105">
        <w:rPr>
          <w:rFonts w:ascii="Arial" w:hAnsi="Arial"/>
          <w:b/>
          <w:sz w:val="22"/>
          <w:szCs w:val="22"/>
        </w:rPr>
        <w:t>требования к параметрам (показателям) качества услуг передачи данных</w:t>
      </w:r>
    </w:p>
    <w:p w14:paraId="0FD1C31B" w14:textId="77777777" w:rsidR="00460BD7" w:rsidRPr="00781105" w:rsidRDefault="00460BD7" w:rsidP="00AF16D7">
      <w:pPr>
        <w:widowControl w:val="0"/>
        <w:spacing w:after="80"/>
        <w:ind w:left="-426" w:firstLine="426"/>
        <w:jc w:val="both"/>
        <w:outlineLvl w:val="2"/>
        <w:rPr>
          <w:rFonts w:ascii="Arial" w:hAnsi="Arial"/>
          <w:b/>
        </w:rPr>
      </w:pPr>
    </w:p>
    <w:p w14:paraId="7D36A5F1" w14:textId="77777777" w:rsidR="00002B31" w:rsidRPr="00781105" w:rsidRDefault="00002B31" w:rsidP="00AF16D7">
      <w:pPr>
        <w:pStyle w:val="a7"/>
        <w:ind w:left="-426" w:right="0" w:firstLine="426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5.</w:t>
      </w:r>
      <w:r w:rsidR="00703DBD" w:rsidRPr="00781105">
        <w:rPr>
          <w:rFonts w:ascii="Arial" w:hAnsi="Arial" w:cs="Arial"/>
          <w:b/>
          <w:color w:val="auto"/>
          <w:sz w:val="20"/>
        </w:rPr>
        <w:t>1</w:t>
      </w:r>
      <w:r w:rsidRPr="00781105">
        <w:rPr>
          <w:rFonts w:ascii="Arial" w:hAnsi="Arial" w:cs="Arial"/>
          <w:b/>
          <w:color w:val="auto"/>
          <w:sz w:val="20"/>
        </w:rPr>
        <w:t> </w:t>
      </w:r>
      <w:r w:rsidR="0085569F" w:rsidRPr="00781105">
        <w:rPr>
          <w:rFonts w:ascii="Arial" w:hAnsi="Arial" w:cs="Arial"/>
          <w:color w:val="auto"/>
          <w:sz w:val="20"/>
        </w:rPr>
        <w:t>С</w:t>
      </w:r>
      <w:r w:rsidR="00525B3E" w:rsidRPr="00781105">
        <w:rPr>
          <w:rFonts w:ascii="Arial" w:hAnsi="Arial" w:cs="Arial"/>
          <w:color w:val="auto"/>
          <w:sz w:val="20"/>
        </w:rPr>
        <w:t>тандарт устанавливает методы контроля и требования к качеству основных услуг ПД</w:t>
      </w:r>
      <w:r w:rsidRPr="00781105">
        <w:rPr>
          <w:rFonts w:ascii="Arial" w:hAnsi="Arial" w:cs="Arial"/>
          <w:color w:val="auto"/>
          <w:sz w:val="20"/>
        </w:rPr>
        <w:t>:</w:t>
      </w:r>
    </w:p>
    <w:p w14:paraId="3489052A" w14:textId="77777777" w:rsidR="005B62CE" w:rsidRPr="00781105" w:rsidRDefault="005B62CE" w:rsidP="00AF16D7">
      <w:pPr>
        <w:pStyle w:val="a7"/>
        <w:ind w:left="-426" w:right="0" w:firstLine="426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– постоянного</w:t>
      </w:r>
      <w:r w:rsidR="0007601B" w:rsidRPr="00781105">
        <w:rPr>
          <w:rFonts w:ascii="Arial" w:hAnsi="Arial" w:cs="Arial"/>
          <w:color w:val="auto"/>
          <w:sz w:val="20"/>
        </w:rPr>
        <w:t xml:space="preserve"> (широкополосного) </w:t>
      </w:r>
      <w:r w:rsidRPr="00781105">
        <w:rPr>
          <w:rFonts w:ascii="Arial" w:hAnsi="Arial" w:cs="Arial"/>
          <w:color w:val="auto"/>
          <w:sz w:val="20"/>
        </w:rPr>
        <w:t>доступа в сеть Интернет;</w:t>
      </w:r>
    </w:p>
    <w:p w14:paraId="0797E46B" w14:textId="77777777" w:rsidR="00703DBD" w:rsidRPr="00781105" w:rsidRDefault="00703DBD" w:rsidP="00AF16D7">
      <w:pPr>
        <w:pStyle w:val="a7"/>
        <w:ind w:left="-426" w:right="0" w:firstLine="426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‒ виртуальн</w:t>
      </w:r>
      <w:r w:rsidR="0007601B" w:rsidRPr="00781105">
        <w:rPr>
          <w:rFonts w:ascii="Arial" w:hAnsi="Arial" w:cs="Arial"/>
          <w:color w:val="auto"/>
          <w:sz w:val="20"/>
        </w:rPr>
        <w:t>ых</w:t>
      </w:r>
      <w:r w:rsidRPr="00781105">
        <w:rPr>
          <w:rFonts w:ascii="Arial" w:hAnsi="Arial" w:cs="Arial"/>
          <w:color w:val="auto"/>
          <w:sz w:val="20"/>
        </w:rPr>
        <w:t xml:space="preserve"> частн</w:t>
      </w:r>
      <w:r w:rsidR="0007601B" w:rsidRPr="00781105">
        <w:rPr>
          <w:rFonts w:ascii="Arial" w:hAnsi="Arial" w:cs="Arial"/>
          <w:color w:val="auto"/>
          <w:sz w:val="20"/>
        </w:rPr>
        <w:t>ых</w:t>
      </w:r>
      <w:r w:rsidRPr="00781105">
        <w:rPr>
          <w:rFonts w:ascii="Arial" w:hAnsi="Arial" w:cs="Arial"/>
          <w:color w:val="auto"/>
          <w:sz w:val="20"/>
        </w:rPr>
        <w:t xml:space="preserve"> сет</w:t>
      </w:r>
      <w:r w:rsidR="0007601B" w:rsidRPr="00781105">
        <w:rPr>
          <w:rFonts w:ascii="Arial" w:hAnsi="Arial" w:cs="Arial"/>
          <w:color w:val="auto"/>
          <w:sz w:val="20"/>
        </w:rPr>
        <w:t>ей</w:t>
      </w:r>
      <w:r w:rsidRPr="00781105">
        <w:rPr>
          <w:rFonts w:ascii="Arial" w:hAnsi="Arial" w:cs="Arial"/>
          <w:color w:val="auto"/>
          <w:sz w:val="20"/>
        </w:rPr>
        <w:t xml:space="preserve"> ПД.</w:t>
      </w:r>
    </w:p>
    <w:p w14:paraId="69228D46" w14:textId="77777777" w:rsidR="00E57CF9" w:rsidRPr="00781105" w:rsidRDefault="0055239D" w:rsidP="00AF16D7">
      <w:pPr>
        <w:pStyle w:val="a7"/>
        <w:ind w:left="-426" w:right="0" w:firstLine="426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5.2 </w:t>
      </w:r>
      <w:r w:rsidR="00E57CF9" w:rsidRPr="00781105">
        <w:rPr>
          <w:rFonts w:ascii="Arial" w:hAnsi="Arial" w:cs="Arial"/>
          <w:color w:val="auto"/>
          <w:sz w:val="20"/>
        </w:rPr>
        <w:t>Услуга постоянного</w:t>
      </w:r>
      <w:r w:rsidR="005B62CE" w:rsidRPr="00781105">
        <w:rPr>
          <w:rFonts w:ascii="Arial" w:hAnsi="Arial" w:cs="Arial"/>
          <w:color w:val="auto"/>
          <w:sz w:val="20"/>
        </w:rPr>
        <w:t xml:space="preserve"> </w:t>
      </w:r>
      <w:r w:rsidR="0007601B" w:rsidRPr="00781105">
        <w:rPr>
          <w:rFonts w:ascii="Arial" w:hAnsi="Arial" w:cs="Arial"/>
          <w:color w:val="auto"/>
          <w:sz w:val="20"/>
        </w:rPr>
        <w:t>(</w:t>
      </w:r>
      <w:r w:rsidR="00E57CF9" w:rsidRPr="00781105">
        <w:rPr>
          <w:rFonts w:ascii="Arial" w:hAnsi="Arial" w:cs="Arial"/>
          <w:color w:val="auto"/>
          <w:sz w:val="20"/>
        </w:rPr>
        <w:t>широкополосного</w:t>
      </w:r>
      <w:r w:rsidR="0007601B" w:rsidRPr="00781105">
        <w:rPr>
          <w:rFonts w:ascii="Arial" w:hAnsi="Arial" w:cs="Arial"/>
          <w:color w:val="auto"/>
          <w:sz w:val="20"/>
        </w:rPr>
        <w:t>)</w:t>
      </w:r>
      <w:r w:rsidR="00E57CF9" w:rsidRPr="00781105">
        <w:rPr>
          <w:rFonts w:ascii="Arial" w:hAnsi="Arial" w:cs="Arial"/>
          <w:color w:val="auto"/>
          <w:sz w:val="20"/>
        </w:rPr>
        <w:t xml:space="preserve"> доступа в сеть Интернет в зависимости от способа установления соединения (настройки IP) может оказываться с применением:</w:t>
      </w:r>
    </w:p>
    <w:p w14:paraId="6D929D4E" w14:textId="77777777" w:rsidR="00E57CF9" w:rsidRPr="00781105" w:rsidRDefault="00E57CF9" w:rsidP="00AF16D7">
      <w:pPr>
        <w:pStyle w:val="a7"/>
        <w:ind w:left="-426" w:right="0" w:firstLine="426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 xml:space="preserve">‒ статической настройки IP на </w:t>
      </w:r>
      <w:r w:rsidR="00454A70" w:rsidRPr="00781105">
        <w:rPr>
          <w:rFonts w:ascii="Arial" w:hAnsi="Arial" w:cs="Arial"/>
          <w:color w:val="auto"/>
          <w:sz w:val="20"/>
        </w:rPr>
        <w:t>ООД</w:t>
      </w:r>
      <w:r w:rsidRPr="00781105">
        <w:rPr>
          <w:rFonts w:ascii="Arial" w:hAnsi="Arial" w:cs="Arial"/>
          <w:color w:val="auto"/>
          <w:sz w:val="20"/>
        </w:rPr>
        <w:t xml:space="preserve"> абонента единовременно при организации услуги (предоставлении доступа к услуге);</w:t>
      </w:r>
    </w:p>
    <w:p w14:paraId="2CA9A23D" w14:textId="77777777" w:rsidR="00E57CF9" w:rsidRPr="00781105" w:rsidRDefault="00E57CF9" w:rsidP="00AF16D7">
      <w:pPr>
        <w:pStyle w:val="a7"/>
        <w:ind w:left="-426" w:right="0" w:firstLine="426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 xml:space="preserve">‒ динамической настройки IP на </w:t>
      </w:r>
      <w:r w:rsidR="00454A70" w:rsidRPr="00781105">
        <w:rPr>
          <w:rFonts w:ascii="Arial" w:hAnsi="Arial" w:cs="Arial"/>
          <w:color w:val="auto"/>
          <w:sz w:val="20"/>
        </w:rPr>
        <w:t>ООД</w:t>
      </w:r>
      <w:r w:rsidRPr="00781105">
        <w:rPr>
          <w:rFonts w:ascii="Arial" w:hAnsi="Arial" w:cs="Arial"/>
          <w:color w:val="auto"/>
          <w:sz w:val="20"/>
        </w:rPr>
        <w:t xml:space="preserve"> абонента при каждом самостоятельном действии абонента по установлению соединения.</w:t>
      </w:r>
    </w:p>
    <w:p w14:paraId="02C1BD07" w14:textId="77777777" w:rsidR="00703DBD" w:rsidRPr="00781105" w:rsidRDefault="00703DBD" w:rsidP="00AF16D7">
      <w:pPr>
        <w:pStyle w:val="a7"/>
        <w:ind w:left="-426" w:right="0" w:firstLine="426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5.</w:t>
      </w:r>
      <w:r w:rsidR="0055239D" w:rsidRPr="00781105">
        <w:rPr>
          <w:rFonts w:ascii="Arial" w:hAnsi="Arial" w:cs="Arial"/>
          <w:b/>
          <w:color w:val="auto"/>
          <w:sz w:val="20"/>
        </w:rPr>
        <w:t>3</w:t>
      </w:r>
      <w:r w:rsidRPr="00781105">
        <w:rPr>
          <w:rFonts w:ascii="Arial" w:hAnsi="Arial" w:cs="Arial"/>
          <w:b/>
          <w:color w:val="auto"/>
          <w:sz w:val="20"/>
        </w:rPr>
        <w:t> </w:t>
      </w:r>
      <w:r w:rsidRPr="00781105">
        <w:rPr>
          <w:rFonts w:ascii="Arial" w:hAnsi="Arial" w:cs="Arial"/>
          <w:color w:val="auto"/>
          <w:sz w:val="20"/>
        </w:rPr>
        <w:t>Контроль качества основных услуг ПД проводят</w:t>
      </w:r>
      <w:r w:rsidR="00D2421F" w:rsidRPr="00781105">
        <w:rPr>
          <w:rFonts w:ascii="Arial" w:hAnsi="Arial" w:cs="Arial"/>
          <w:color w:val="auto"/>
          <w:sz w:val="20"/>
        </w:rPr>
        <w:t xml:space="preserve"> </w:t>
      </w:r>
      <w:r w:rsidRPr="00781105">
        <w:rPr>
          <w:rFonts w:ascii="Arial" w:hAnsi="Arial" w:cs="Arial"/>
          <w:color w:val="auto"/>
          <w:sz w:val="20"/>
        </w:rPr>
        <w:t>операторы электросвязи, оказывающие услуги ПД.</w:t>
      </w:r>
    </w:p>
    <w:p w14:paraId="5D7D783A" w14:textId="77777777" w:rsidR="00B90AC6" w:rsidRPr="00781105" w:rsidRDefault="005D7907" w:rsidP="00B90AC6">
      <w:pPr>
        <w:pStyle w:val="a7"/>
        <w:ind w:left="-426" w:right="0" w:firstLine="426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К</w:t>
      </w:r>
      <w:r w:rsidR="00B90AC6" w:rsidRPr="00781105">
        <w:rPr>
          <w:rFonts w:ascii="Arial" w:hAnsi="Arial" w:cs="Arial"/>
          <w:color w:val="auto"/>
          <w:sz w:val="20"/>
        </w:rPr>
        <w:t>онтрол</w:t>
      </w:r>
      <w:r w:rsidRPr="00781105">
        <w:rPr>
          <w:rFonts w:ascii="Arial" w:hAnsi="Arial" w:cs="Arial"/>
          <w:color w:val="auto"/>
          <w:sz w:val="20"/>
        </w:rPr>
        <w:t>ь</w:t>
      </w:r>
      <w:r w:rsidR="00B90AC6" w:rsidRPr="00781105">
        <w:rPr>
          <w:rFonts w:ascii="Arial" w:hAnsi="Arial" w:cs="Arial"/>
          <w:color w:val="auto"/>
          <w:sz w:val="20"/>
        </w:rPr>
        <w:t xml:space="preserve"> (постоянный или периодический) выбирается оператором электросвязи самостоятельно</w:t>
      </w:r>
      <w:r w:rsidR="0059390E" w:rsidRPr="00781105">
        <w:rPr>
          <w:rFonts w:ascii="Arial" w:hAnsi="Arial" w:cs="Arial"/>
          <w:color w:val="auto"/>
          <w:sz w:val="20"/>
        </w:rPr>
        <w:t xml:space="preserve"> </w:t>
      </w:r>
      <w:r w:rsidRPr="00781105">
        <w:rPr>
          <w:rFonts w:ascii="Arial" w:hAnsi="Arial" w:cs="Arial"/>
          <w:color w:val="auto"/>
          <w:sz w:val="20"/>
        </w:rPr>
        <w:t xml:space="preserve">в соответствии с разделом 7, </w:t>
      </w:r>
      <w:r w:rsidR="0059390E" w:rsidRPr="00781105">
        <w:rPr>
          <w:rFonts w:ascii="Arial" w:hAnsi="Arial" w:cs="Arial"/>
          <w:color w:val="auto"/>
          <w:sz w:val="20"/>
        </w:rPr>
        <w:t>с обязательным ежеквартальным размещением сведений об измеренных значениях показателей качества основных услуг ПД на своем официальном сайте в сети Интернет согласно [2].</w:t>
      </w:r>
    </w:p>
    <w:p w14:paraId="317A3C3D" w14:textId="77777777" w:rsidR="00B90AC6" w:rsidRPr="00781105" w:rsidRDefault="00DC1400" w:rsidP="00AF16D7">
      <w:pPr>
        <w:pStyle w:val="a7"/>
        <w:ind w:left="-426" w:right="0" w:firstLine="426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5.</w:t>
      </w:r>
      <w:r w:rsidR="004044CE" w:rsidRPr="00781105">
        <w:rPr>
          <w:rFonts w:ascii="Arial" w:hAnsi="Arial" w:cs="Arial"/>
          <w:b/>
          <w:color w:val="auto"/>
          <w:sz w:val="20"/>
        </w:rPr>
        <w:t>4</w:t>
      </w:r>
      <w:r w:rsidRPr="00781105">
        <w:rPr>
          <w:rFonts w:ascii="Arial" w:hAnsi="Arial" w:cs="Arial"/>
          <w:b/>
          <w:color w:val="auto"/>
          <w:sz w:val="20"/>
        </w:rPr>
        <w:t> </w:t>
      </w:r>
      <w:r w:rsidR="00B90AC6" w:rsidRPr="00781105">
        <w:rPr>
          <w:rFonts w:ascii="Arial" w:hAnsi="Arial" w:cs="Arial"/>
          <w:color w:val="auto"/>
          <w:sz w:val="20"/>
        </w:rPr>
        <w:t>По результатам проведения контроля определяется соответствие качества услуг нормам, предусмотренным в нормативных правовых актах, в том числе технических нормативных правовых актах.</w:t>
      </w:r>
    </w:p>
    <w:p w14:paraId="3965C19C" w14:textId="77777777" w:rsidR="0089380B" w:rsidRPr="00781105" w:rsidRDefault="000D7F14" w:rsidP="0089380B">
      <w:pPr>
        <w:pStyle w:val="a7"/>
        <w:ind w:left="-426" w:right="0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5.5 </w:t>
      </w:r>
      <w:r w:rsidR="00932C39" w:rsidRPr="00781105">
        <w:rPr>
          <w:rFonts w:ascii="Arial" w:hAnsi="Arial" w:cs="Arial"/>
          <w:color w:val="auto"/>
          <w:sz w:val="20"/>
        </w:rPr>
        <w:t>Средства измерений, применяемые на сети П</w:t>
      </w:r>
      <w:r w:rsidR="00112B7F" w:rsidRPr="00781105">
        <w:rPr>
          <w:rFonts w:ascii="Arial" w:hAnsi="Arial" w:cs="Arial"/>
          <w:color w:val="auto"/>
          <w:sz w:val="20"/>
        </w:rPr>
        <w:t>Д</w:t>
      </w:r>
      <w:r w:rsidR="00932C39" w:rsidRPr="00781105">
        <w:rPr>
          <w:rFonts w:ascii="Arial" w:hAnsi="Arial" w:cs="Arial"/>
          <w:color w:val="auto"/>
          <w:sz w:val="20"/>
        </w:rPr>
        <w:t>,</w:t>
      </w:r>
      <w:r w:rsidR="0089380B" w:rsidRPr="00781105">
        <w:rPr>
          <w:rFonts w:ascii="Arial" w:hAnsi="Arial" w:cs="Arial"/>
          <w:color w:val="auto"/>
          <w:sz w:val="20"/>
        </w:rPr>
        <w:t xml:space="preserve"> должны иметь характеристики, позволяющие измерять параметры (показатели) услуг ПД, и соответствовать требованиям законодательства в области метрологического обеспечения [3].</w:t>
      </w:r>
    </w:p>
    <w:p w14:paraId="0FC14229" w14:textId="77777777" w:rsidR="00B90AC6" w:rsidRPr="00781105" w:rsidRDefault="00B90AC6" w:rsidP="00B90AC6">
      <w:pPr>
        <w:pStyle w:val="a7"/>
        <w:ind w:left="-426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5.6 </w:t>
      </w:r>
      <w:r w:rsidRPr="00781105">
        <w:rPr>
          <w:rFonts w:ascii="Arial" w:hAnsi="Arial" w:cs="Arial"/>
          <w:color w:val="auto"/>
          <w:sz w:val="20"/>
        </w:rPr>
        <w:t>Услуги ПД характеризуются потребительскими свойствами услуг (критериями качества), которые определяются показателями качества услуг.</w:t>
      </w:r>
    </w:p>
    <w:p w14:paraId="0413D320" w14:textId="77777777" w:rsidR="00B90AC6" w:rsidRPr="00781105" w:rsidRDefault="00B90AC6" w:rsidP="00B90AC6">
      <w:pPr>
        <w:pStyle w:val="a7"/>
        <w:ind w:left="-426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5.7 </w:t>
      </w:r>
      <w:r w:rsidRPr="00781105">
        <w:rPr>
          <w:rFonts w:ascii="Arial" w:hAnsi="Arial" w:cs="Arial"/>
          <w:color w:val="auto"/>
          <w:sz w:val="20"/>
        </w:rPr>
        <w:t>Показатели качества услуг рассчитывают через параметры качества услуг, полученные в результате выполнения измерений.</w:t>
      </w:r>
    </w:p>
    <w:p w14:paraId="079716E5" w14:textId="77777777" w:rsidR="00B90AC6" w:rsidRPr="00781105" w:rsidRDefault="00B90AC6" w:rsidP="008D6A7D">
      <w:pPr>
        <w:pStyle w:val="a7"/>
        <w:ind w:left="-426" w:right="0" w:firstLine="426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5.8 </w:t>
      </w:r>
      <w:r w:rsidRPr="00781105">
        <w:rPr>
          <w:rFonts w:ascii="Arial" w:hAnsi="Arial" w:cs="Arial"/>
          <w:color w:val="auto"/>
          <w:sz w:val="20"/>
        </w:rPr>
        <w:t>Измерение параметров качества основных услуг ПД, характеризующих работу сети ПД, проводится по методикам сквозного (end-to-end) тестирования и выполняется между:</w:t>
      </w:r>
    </w:p>
    <w:p w14:paraId="4A55FF5F" w14:textId="77777777" w:rsidR="00B90AC6" w:rsidRPr="00781105" w:rsidRDefault="00B90AC6" w:rsidP="008D6A7D">
      <w:pPr>
        <w:pStyle w:val="a7"/>
        <w:ind w:left="-426" w:right="0" w:firstLine="426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а) интерфейсами подключения ООД (компьютеров) абонента к оконечным абонентским устройствам (терминалам) ‒ для услуги виртуальн</w:t>
      </w:r>
      <w:r w:rsidR="00EC6B88" w:rsidRPr="00781105">
        <w:rPr>
          <w:rFonts w:ascii="Arial" w:hAnsi="Arial" w:cs="Arial"/>
          <w:color w:val="auto"/>
          <w:sz w:val="20"/>
        </w:rPr>
        <w:t>ых</w:t>
      </w:r>
      <w:r w:rsidRPr="00781105">
        <w:rPr>
          <w:rFonts w:ascii="Arial" w:hAnsi="Arial" w:cs="Arial"/>
          <w:color w:val="auto"/>
          <w:sz w:val="20"/>
        </w:rPr>
        <w:t xml:space="preserve"> частн</w:t>
      </w:r>
      <w:r w:rsidR="00EC6B88" w:rsidRPr="00781105">
        <w:rPr>
          <w:rFonts w:ascii="Arial" w:hAnsi="Arial" w:cs="Arial"/>
          <w:color w:val="auto"/>
          <w:sz w:val="20"/>
        </w:rPr>
        <w:t>ых</w:t>
      </w:r>
      <w:r w:rsidRPr="00781105">
        <w:rPr>
          <w:rFonts w:ascii="Arial" w:hAnsi="Arial" w:cs="Arial"/>
          <w:color w:val="auto"/>
          <w:sz w:val="20"/>
        </w:rPr>
        <w:t xml:space="preserve"> сет</w:t>
      </w:r>
      <w:r w:rsidR="00EC6B88" w:rsidRPr="00781105">
        <w:rPr>
          <w:rFonts w:ascii="Arial" w:hAnsi="Arial" w:cs="Arial"/>
          <w:color w:val="auto"/>
          <w:sz w:val="20"/>
        </w:rPr>
        <w:t>ей</w:t>
      </w:r>
      <w:r w:rsidRPr="00781105">
        <w:rPr>
          <w:rFonts w:ascii="Arial" w:hAnsi="Arial" w:cs="Arial"/>
          <w:color w:val="auto"/>
          <w:sz w:val="20"/>
        </w:rPr>
        <w:t>;</w:t>
      </w:r>
    </w:p>
    <w:p w14:paraId="6032B17B" w14:textId="77777777" w:rsidR="00B90AC6" w:rsidRPr="00781105" w:rsidRDefault="00B90AC6" w:rsidP="00B90AC6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 xml:space="preserve">b) интерфейсом подключения ООД (компьютера) абонента к оконечному абонентскому устройству (терминалу) и оборудованием передачи данных оператора, обеспечивающим маршрутизацию трафика </w:t>
      </w:r>
      <w:r w:rsidRPr="00781105">
        <w:rPr>
          <w:rFonts w:ascii="Arial" w:hAnsi="Arial" w:cs="Arial"/>
          <w:color w:val="auto"/>
          <w:sz w:val="20"/>
        </w:rPr>
        <w:lastRenderedPageBreak/>
        <w:t>абонента в сети передачи данных других операторов электросвязи (в сеть Интернет) ‒ для услуг</w:t>
      </w:r>
      <w:r w:rsidR="00EC6B88" w:rsidRPr="00781105">
        <w:rPr>
          <w:rFonts w:ascii="Arial" w:hAnsi="Arial" w:cs="Arial"/>
          <w:color w:val="auto"/>
          <w:sz w:val="20"/>
        </w:rPr>
        <w:t>и постоянного (широкополосного)</w:t>
      </w:r>
      <w:r w:rsidRPr="00781105">
        <w:rPr>
          <w:rFonts w:ascii="Arial" w:hAnsi="Arial" w:cs="Arial"/>
          <w:color w:val="auto"/>
          <w:sz w:val="20"/>
        </w:rPr>
        <w:t xml:space="preserve"> </w:t>
      </w:r>
      <w:r w:rsidR="00EC6B88" w:rsidRPr="00781105">
        <w:rPr>
          <w:rFonts w:ascii="Arial" w:hAnsi="Arial" w:cs="Arial"/>
          <w:color w:val="auto"/>
          <w:sz w:val="20"/>
        </w:rPr>
        <w:t>доступа в сеть Интернет</w:t>
      </w:r>
      <w:r w:rsidRPr="00781105">
        <w:rPr>
          <w:rFonts w:ascii="Arial" w:hAnsi="Arial" w:cs="Arial"/>
          <w:color w:val="auto"/>
          <w:sz w:val="20"/>
        </w:rPr>
        <w:t>.</w:t>
      </w:r>
    </w:p>
    <w:p w14:paraId="13CFB0F3" w14:textId="77777777" w:rsidR="004468EC" w:rsidRPr="00781105" w:rsidRDefault="004468EC" w:rsidP="004468EC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5.9 </w:t>
      </w:r>
      <w:r w:rsidR="00AF0A62" w:rsidRPr="00781105">
        <w:rPr>
          <w:rFonts w:ascii="Arial" w:hAnsi="Arial" w:cs="Arial"/>
          <w:color w:val="auto"/>
          <w:sz w:val="20"/>
        </w:rPr>
        <w:t xml:space="preserve">Оператор электросвязи обязан обеспечить параметры (показатели) качества </w:t>
      </w:r>
      <w:r w:rsidR="00EC6B88" w:rsidRPr="00781105">
        <w:rPr>
          <w:rFonts w:ascii="Arial" w:hAnsi="Arial" w:cs="Arial"/>
          <w:color w:val="auto"/>
          <w:sz w:val="20"/>
        </w:rPr>
        <w:t xml:space="preserve">основных </w:t>
      </w:r>
      <w:r w:rsidR="00AF0A62" w:rsidRPr="00781105">
        <w:rPr>
          <w:rFonts w:ascii="Arial" w:hAnsi="Arial" w:cs="Arial"/>
          <w:color w:val="auto"/>
          <w:sz w:val="20"/>
        </w:rPr>
        <w:t>услуг сети ПД, которые делятся на:</w:t>
      </w:r>
    </w:p>
    <w:p w14:paraId="21C41805" w14:textId="77777777" w:rsidR="004468EC" w:rsidRPr="00781105" w:rsidRDefault="00B90AC6" w:rsidP="004468EC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– технические;</w:t>
      </w:r>
    </w:p>
    <w:p w14:paraId="7ADA4510" w14:textId="77777777" w:rsidR="00B90AC6" w:rsidRPr="00781105" w:rsidRDefault="00B90AC6" w:rsidP="004468EC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– организационные.</w:t>
      </w:r>
    </w:p>
    <w:p w14:paraId="2298816F" w14:textId="77777777" w:rsidR="009519C8" w:rsidRPr="00781105" w:rsidRDefault="005C7B31" w:rsidP="005C7B31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5.10 </w:t>
      </w:r>
      <w:r w:rsidR="009519C8" w:rsidRPr="00781105">
        <w:rPr>
          <w:rFonts w:ascii="Arial" w:hAnsi="Arial" w:cs="Arial"/>
          <w:color w:val="auto"/>
          <w:sz w:val="20"/>
        </w:rPr>
        <w:t>К потребительским свойствам услуг ПД, определяемым техническими параметрами (показателями) качества услуг, относятся:</w:t>
      </w:r>
    </w:p>
    <w:p w14:paraId="4FAA344C" w14:textId="77777777" w:rsidR="00B63ADE" w:rsidRPr="00781105" w:rsidRDefault="00B63ADE" w:rsidP="005C7B31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а) услуги постоянного (широкополосного) доступа в сеть Интернет:</w:t>
      </w:r>
    </w:p>
    <w:p w14:paraId="4FA5318F" w14:textId="77777777" w:rsidR="005C7B31" w:rsidRPr="00781105" w:rsidRDefault="005C7B31" w:rsidP="005C7B31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– готовность соединения;</w:t>
      </w:r>
    </w:p>
    <w:p w14:paraId="0F6B0EA6" w14:textId="77777777" w:rsidR="005C7B31" w:rsidRPr="00781105" w:rsidRDefault="005C7B31" w:rsidP="005C7B31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– непрерывность соединения;</w:t>
      </w:r>
    </w:p>
    <w:p w14:paraId="191DA5A9" w14:textId="77777777" w:rsidR="00292962" w:rsidRPr="00781105" w:rsidRDefault="00B63ADE" w:rsidP="005C7B31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– качество ПД;</w:t>
      </w:r>
    </w:p>
    <w:p w14:paraId="21691671" w14:textId="77777777" w:rsidR="00B63ADE" w:rsidRPr="00781105" w:rsidRDefault="00B63ADE" w:rsidP="00B63ADE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б) услуги виртуальных частных сетей:</w:t>
      </w:r>
    </w:p>
    <w:p w14:paraId="578EC2EB" w14:textId="77777777" w:rsidR="00B63ADE" w:rsidRPr="00781105" w:rsidRDefault="00B63ADE" w:rsidP="00B63ADE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– готовность соединения;</w:t>
      </w:r>
    </w:p>
    <w:p w14:paraId="1AD8915B" w14:textId="77777777" w:rsidR="00B63ADE" w:rsidRPr="00781105" w:rsidRDefault="00B63ADE" w:rsidP="00B63ADE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– качество ПД.</w:t>
      </w:r>
    </w:p>
    <w:p w14:paraId="014D1DB0" w14:textId="77777777" w:rsidR="00B63ADE" w:rsidRPr="00781105" w:rsidRDefault="00B63ADE" w:rsidP="00B63ADE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5.11 </w:t>
      </w:r>
      <w:r w:rsidRPr="00781105">
        <w:rPr>
          <w:rFonts w:ascii="Arial" w:hAnsi="Arial" w:cs="Arial"/>
          <w:color w:val="auto"/>
          <w:sz w:val="20"/>
        </w:rPr>
        <w:t>Качество технических показателей потребительских свойств услуг ПД определяется качеством работы сети ПД.</w:t>
      </w:r>
    </w:p>
    <w:p w14:paraId="0678A34F" w14:textId="77777777" w:rsidR="00165041" w:rsidRPr="00781105" w:rsidRDefault="00292962" w:rsidP="001B2186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5.1</w:t>
      </w:r>
      <w:r w:rsidR="00B63ADE" w:rsidRPr="00781105">
        <w:rPr>
          <w:rFonts w:ascii="Arial" w:hAnsi="Arial" w:cs="Arial"/>
          <w:b/>
          <w:color w:val="auto"/>
          <w:sz w:val="20"/>
        </w:rPr>
        <w:t>2</w:t>
      </w:r>
      <w:r w:rsidRPr="00781105">
        <w:rPr>
          <w:rFonts w:ascii="Arial" w:hAnsi="Arial" w:cs="Arial"/>
          <w:b/>
          <w:color w:val="auto"/>
          <w:sz w:val="20"/>
        </w:rPr>
        <w:t> </w:t>
      </w:r>
      <w:r w:rsidR="00165041" w:rsidRPr="00781105">
        <w:rPr>
          <w:rFonts w:ascii="Arial" w:hAnsi="Arial" w:cs="Arial"/>
          <w:color w:val="auto"/>
          <w:sz w:val="20"/>
        </w:rPr>
        <w:t xml:space="preserve">К потребительским свойствам услуг ПД, определяемыми организационными параметрами (показателями) качества услуг, относятся: </w:t>
      </w:r>
    </w:p>
    <w:p w14:paraId="5D1DD448" w14:textId="77777777" w:rsidR="001B2186" w:rsidRPr="00781105" w:rsidRDefault="001B2186" w:rsidP="001B2186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– своевременность организации доступа к услуге;</w:t>
      </w:r>
    </w:p>
    <w:p w14:paraId="5C65B789" w14:textId="77777777" w:rsidR="001B2186" w:rsidRPr="00781105" w:rsidRDefault="001B2186" w:rsidP="001B2186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– техническая поддержка услуги;</w:t>
      </w:r>
    </w:p>
    <w:p w14:paraId="453EFA81" w14:textId="77777777" w:rsidR="001B2186" w:rsidRPr="00781105" w:rsidRDefault="001B2186" w:rsidP="001B2186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– доступность службы технической поддержки;</w:t>
      </w:r>
    </w:p>
    <w:p w14:paraId="1C1D0ABF" w14:textId="77777777" w:rsidR="001B2186" w:rsidRPr="00781105" w:rsidRDefault="001B2186" w:rsidP="001B2186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– правильность тарификации;</w:t>
      </w:r>
    </w:p>
    <w:p w14:paraId="2131F9BC" w14:textId="77777777" w:rsidR="00292962" w:rsidRPr="00781105" w:rsidRDefault="001B2186" w:rsidP="001B2186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color w:val="auto"/>
          <w:sz w:val="20"/>
        </w:rPr>
        <w:t>– удовлетворенность абонентов обслуживанием.</w:t>
      </w:r>
    </w:p>
    <w:p w14:paraId="15466B8E" w14:textId="77777777" w:rsidR="0017712B" w:rsidRPr="00781105" w:rsidRDefault="0017712B" w:rsidP="0017712B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5.13 </w:t>
      </w:r>
      <w:r w:rsidRPr="00781105">
        <w:rPr>
          <w:rFonts w:ascii="Arial" w:hAnsi="Arial" w:cs="Arial"/>
          <w:color w:val="auto"/>
          <w:sz w:val="20"/>
        </w:rPr>
        <w:t xml:space="preserve">Качество организационных показателей </w:t>
      </w:r>
      <w:r w:rsidR="00781F2B" w:rsidRPr="00781105">
        <w:rPr>
          <w:rFonts w:ascii="Arial" w:hAnsi="Arial" w:cs="Arial"/>
          <w:color w:val="auto"/>
          <w:sz w:val="20"/>
        </w:rPr>
        <w:t xml:space="preserve">потребительских свойств </w:t>
      </w:r>
      <w:r w:rsidRPr="00781105">
        <w:rPr>
          <w:rFonts w:ascii="Arial" w:hAnsi="Arial" w:cs="Arial"/>
          <w:color w:val="auto"/>
          <w:sz w:val="20"/>
        </w:rPr>
        <w:t>услуг ПД определяется качеством обслуживания услуги.</w:t>
      </w:r>
    </w:p>
    <w:p w14:paraId="4998DA49" w14:textId="77777777" w:rsidR="001B2186" w:rsidRPr="00781105" w:rsidRDefault="0017712B" w:rsidP="001B2186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5.14 </w:t>
      </w:r>
      <w:r w:rsidR="00C32305" w:rsidRPr="00781105">
        <w:rPr>
          <w:rFonts w:ascii="Arial" w:hAnsi="Arial" w:cs="Arial"/>
          <w:color w:val="auto"/>
          <w:sz w:val="20"/>
        </w:rPr>
        <w:t xml:space="preserve">Совокупность </w:t>
      </w:r>
      <w:r w:rsidR="00781F2B" w:rsidRPr="00781105">
        <w:rPr>
          <w:rFonts w:ascii="Arial" w:hAnsi="Arial" w:cs="Arial"/>
          <w:color w:val="auto"/>
          <w:sz w:val="20"/>
        </w:rPr>
        <w:t xml:space="preserve">технических и организационных показателей </w:t>
      </w:r>
      <w:r w:rsidR="00C32305" w:rsidRPr="00781105">
        <w:rPr>
          <w:rFonts w:ascii="Arial" w:hAnsi="Arial" w:cs="Arial"/>
          <w:color w:val="auto"/>
          <w:sz w:val="20"/>
        </w:rPr>
        <w:t>потребительских свойств услуги характеризует качество услуги ПД.</w:t>
      </w:r>
    </w:p>
    <w:p w14:paraId="07FB091A" w14:textId="77777777" w:rsidR="00BE6361" w:rsidRPr="00781105" w:rsidRDefault="0017712B" w:rsidP="00BE6361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5.15</w:t>
      </w:r>
      <w:r w:rsidRPr="00781105">
        <w:rPr>
          <w:rFonts w:ascii="Arial" w:hAnsi="Arial" w:cs="Arial"/>
          <w:color w:val="auto"/>
          <w:sz w:val="20"/>
        </w:rPr>
        <w:t> </w:t>
      </w:r>
      <w:r w:rsidR="00BE6361" w:rsidRPr="00781105">
        <w:rPr>
          <w:rFonts w:ascii="Arial" w:hAnsi="Arial" w:cs="Arial"/>
          <w:color w:val="auto"/>
          <w:sz w:val="20"/>
        </w:rPr>
        <w:t xml:space="preserve">Взаимосвязь </w:t>
      </w:r>
      <w:r w:rsidR="00054802" w:rsidRPr="00781105">
        <w:rPr>
          <w:rFonts w:ascii="Arial" w:hAnsi="Arial" w:cs="Arial"/>
          <w:color w:val="auto"/>
          <w:sz w:val="20"/>
        </w:rPr>
        <w:t xml:space="preserve">потребительских </w:t>
      </w:r>
      <w:r w:rsidR="00BE6361" w:rsidRPr="00781105">
        <w:rPr>
          <w:rFonts w:ascii="Arial" w:hAnsi="Arial" w:cs="Arial"/>
          <w:color w:val="auto"/>
          <w:sz w:val="20"/>
        </w:rPr>
        <w:t>свойств и показателей качества основных услуг ПД должна быть указана в спецификациях на услуги.</w:t>
      </w:r>
    </w:p>
    <w:p w14:paraId="4498D11C" w14:textId="77777777" w:rsidR="009A3FEA" w:rsidRPr="00781105" w:rsidRDefault="009A3FEA" w:rsidP="009A3FEA">
      <w:pPr>
        <w:pStyle w:val="a7"/>
        <w:ind w:left="142" w:right="-567" w:firstLine="425"/>
        <w:rPr>
          <w:rFonts w:ascii="Arial" w:hAnsi="Arial" w:cs="Arial"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5.16 </w:t>
      </w:r>
      <w:r w:rsidRPr="00781105">
        <w:rPr>
          <w:rFonts w:ascii="Arial" w:hAnsi="Arial" w:cs="Arial"/>
          <w:color w:val="auto"/>
          <w:sz w:val="20"/>
        </w:rPr>
        <w:t>Взаимосвязь потребительских свойств, показателей и параметров качества основн</w:t>
      </w:r>
      <w:r w:rsidR="006E1AAD" w:rsidRPr="00781105">
        <w:rPr>
          <w:rFonts w:ascii="Arial" w:hAnsi="Arial" w:cs="Arial"/>
          <w:color w:val="auto"/>
          <w:sz w:val="20"/>
        </w:rPr>
        <w:t>ых услуг ПД приведена в таблицах</w:t>
      </w:r>
      <w:r w:rsidRPr="00781105">
        <w:rPr>
          <w:rFonts w:ascii="Arial" w:hAnsi="Arial" w:cs="Arial"/>
          <w:color w:val="auto"/>
          <w:sz w:val="20"/>
        </w:rPr>
        <w:t xml:space="preserve"> 1</w:t>
      </w:r>
      <w:r w:rsidR="006E1AAD" w:rsidRPr="00781105">
        <w:rPr>
          <w:rFonts w:ascii="Arial" w:hAnsi="Arial" w:cs="Arial"/>
          <w:color w:val="auto"/>
          <w:sz w:val="20"/>
        </w:rPr>
        <w:t>,</w:t>
      </w:r>
      <w:r w:rsidR="003463B4" w:rsidRPr="00781105">
        <w:rPr>
          <w:rFonts w:ascii="Arial" w:hAnsi="Arial" w:cs="Arial"/>
          <w:color w:val="auto"/>
          <w:sz w:val="20"/>
        </w:rPr>
        <w:t xml:space="preserve"> </w:t>
      </w:r>
      <w:r w:rsidR="006E1AAD" w:rsidRPr="00781105">
        <w:rPr>
          <w:rFonts w:ascii="Arial" w:hAnsi="Arial" w:cs="Arial"/>
          <w:color w:val="auto"/>
          <w:sz w:val="20"/>
        </w:rPr>
        <w:t>2</w:t>
      </w:r>
      <w:r w:rsidRPr="00781105">
        <w:rPr>
          <w:rFonts w:ascii="Arial" w:hAnsi="Arial" w:cs="Arial"/>
          <w:color w:val="auto"/>
          <w:sz w:val="20"/>
        </w:rPr>
        <w:t>.</w:t>
      </w:r>
    </w:p>
    <w:p w14:paraId="359AEE86" w14:textId="77777777" w:rsidR="009A3FEA" w:rsidRPr="00781105" w:rsidRDefault="009A3FEA" w:rsidP="009A3FEA">
      <w:pPr>
        <w:pStyle w:val="a7"/>
        <w:ind w:left="142" w:right="-567" w:firstLine="425"/>
        <w:rPr>
          <w:rFonts w:ascii="Arial" w:hAnsi="Arial" w:cs="Arial"/>
          <w:color w:val="auto"/>
          <w:sz w:val="16"/>
          <w:szCs w:val="16"/>
        </w:rPr>
      </w:pPr>
    </w:p>
    <w:p w14:paraId="13BD4BDF" w14:textId="77777777" w:rsidR="009A3FEA" w:rsidRPr="00781105" w:rsidRDefault="009A3FEA" w:rsidP="009A3FEA">
      <w:pPr>
        <w:pStyle w:val="a7"/>
        <w:ind w:left="142" w:right="-567" w:firstLine="0"/>
        <w:rPr>
          <w:rFonts w:ascii="Arial" w:hAnsi="Arial" w:cs="Arial"/>
          <w:b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Таблица 1 ‒ Параметры и показатели качества услуг</w:t>
      </w:r>
      <w:r w:rsidR="00CD0607" w:rsidRPr="00781105">
        <w:rPr>
          <w:rFonts w:ascii="Arial" w:hAnsi="Arial" w:cs="Arial"/>
          <w:b/>
          <w:color w:val="auto"/>
          <w:sz w:val="20"/>
        </w:rPr>
        <w:t>и</w:t>
      </w:r>
      <w:r w:rsidRPr="00781105">
        <w:rPr>
          <w:rFonts w:ascii="Arial" w:hAnsi="Arial" w:cs="Arial"/>
          <w:b/>
          <w:color w:val="auto"/>
          <w:sz w:val="20"/>
        </w:rPr>
        <w:t xml:space="preserve"> </w:t>
      </w:r>
      <w:r w:rsidR="00CD0607" w:rsidRPr="00781105">
        <w:rPr>
          <w:rFonts w:ascii="Arial" w:hAnsi="Arial" w:cs="Arial"/>
          <w:b/>
          <w:color w:val="auto"/>
          <w:sz w:val="20"/>
        </w:rPr>
        <w:t xml:space="preserve">постоянного </w:t>
      </w:r>
      <w:r w:rsidR="00B63ADE" w:rsidRPr="00781105">
        <w:rPr>
          <w:rFonts w:ascii="Arial" w:hAnsi="Arial" w:cs="Arial"/>
          <w:b/>
          <w:color w:val="auto"/>
          <w:sz w:val="20"/>
        </w:rPr>
        <w:t xml:space="preserve">(широкополосного) </w:t>
      </w:r>
      <w:r w:rsidR="00CD0607" w:rsidRPr="00781105">
        <w:rPr>
          <w:rFonts w:ascii="Arial" w:hAnsi="Arial" w:cs="Arial"/>
          <w:b/>
          <w:color w:val="auto"/>
          <w:sz w:val="20"/>
        </w:rPr>
        <w:t>доступа в сеть Интернет</w:t>
      </w:r>
    </w:p>
    <w:p w14:paraId="60145E89" w14:textId="77777777" w:rsidR="00054802" w:rsidRPr="00781105" w:rsidRDefault="00054802" w:rsidP="00803F22">
      <w:pPr>
        <w:ind w:left="142" w:right="-567" w:firstLine="425"/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5528"/>
      </w:tblGrid>
      <w:tr w:rsidR="00781105" w:rsidRPr="00781105" w14:paraId="62D0E095" w14:textId="77777777" w:rsidTr="00291859">
        <w:trPr>
          <w:cantSplit/>
          <w:tblHeader/>
        </w:trPr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14:paraId="087B9446" w14:textId="77777777" w:rsidR="0021630D" w:rsidRPr="00781105" w:rsidRDefault="0021630D" w:rsidP="006F42C8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 xml:space="preserve">Потребительское </w:t>
            </w:r>
          </w:p>
          <w:p w14:paraId="07F4077E" w14:textId="77777777" w:rsidR="0021630D" w:rsidRPr="00781105" w:rsidRDefault="0021630D" w:rsidP="006F42C8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свойство услуги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14:paraId="37D019E2" w14:textId="77777777" w:rsidR="00A01BCF" w:rsidRPr="00781105" w:rsidRDefault="00A01BCF" w:rsidP="00A01BCF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П</w:t>
            </w:r>
            <w:r w:rsidR="0021630D"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 xml:space="preserve">оказатель </w:t>
            </w:r>
          </w:p>
          <w:p w14:paraId="457DB3EA" w14:textId="77777777" w:rsidR="0021630D" w:rsidRPr="00781105" w:rsidRDefault="0021630D" w:rsidP="00A01BCF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 xml:space="preserve">качества </w:t>
            </w:r>
            <w:r w:rsidR="002A2EFA"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услуги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auto"/>
          </w:tcPr>
          <w:p w14:paraId="026BF66C" w14:textId="77777777" w:rsidR="00A01BCF" w:rsidRPr="00781105" w:rsidRDefault="0021630D" w:rsidP="002A2EFA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Параметр</w:t>
            </w:r>
          </w:p>
          <w:p w14:paraId="02D93B9E" w14:textId="77777777" w:rsidR="0021630D" w:rsidRPr="00781105" w:rsidRDefault="0021630D" w:rsidP="002A2EFA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 xml:space="preserve">качества </w:t>
            </w:r>
            <w:r w:rsidR="002A2EFA"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услуги</w:t>
            </w:r>
          </w:p>
        </w:tc>
      </w:tr>
      <w:tr w:rsidR="00781105" w:rsidRPr="00781105" w14:paraId="3ECE1B3D" w14:textId="77777777" w:rsidTr="008C4046">
        <w:trPr>
          <w:cantSplit/>
          <w:tblHeader/>
        </w:trPr>
        <w:tc>
          <w:tcPr>
            <w:tcW w:w="2126" w:type="dxa"/>
            <w:vMerge w:val="restart"/>
            <w:shd w:val="clear" w:color="auto" w:fill="auto"/>
          </w:tcPr>
          <w:p w14:paraId="0244B036" w14:textId="77777777" w:rsidR="004D1C46" w:rsidRPr="00781105" w:rsidRDefault="004D1C46" w:rsidP="007C4B18">
            <w:pPr>
              <w:pStyle w:val="Style24"/>
              <w:widowControl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Готовность</w:t>
            </w:r>
            <w:r w:rsidRPr="0078110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81105">
              <w:rPr>
                <w:sz w:val="20"/>
                <w:szCs w:val="20"/>
              </w:rPr>
              <w:t>соединения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8ABA9" w14:textId="77777777" w:rsidR="004D1C46" w:rsidRPr="00781105" w:rsidRDefault="004D1C46" w:rsidP="00A01BCF">
            <w:pPr>
              <w:pStyle w:val="Style24"/>
              <w:widowControl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Коэффициент</w:t>
            </w:r>
            <w:r w:rsidRPr="0078110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81105">
              <w:rPr>
                <w:sz w:val="20"/>
                <w:szCs w:val="20"/>
              </w:rPr>
              <w:t>готовности</w:t>
            </w:r>
            <w:r w:rsidRPr="0078110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81105">
              <w:rPr>
                <w:sz w:val="20"/>
                <w:szCs w:val="20"/>
              </w:rPr>
              <w:t>соединения</w:t>
            </w:r>
            <w:r w:rsidRPr="0078110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81105">
              <w:rPr>
                <w:sz w:val="20"/>
                <w:szCs w:val="20"/>
              </w:rPr>
              <w:t>с</w:t>
            </w:r>
            <w:r w:rsidRPr="0078110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81105">
              <w:rPr>
                <w:sz w:val="20"/>
                <w:szCs w:val="20"/>
              </w:rPr>
              <w:t>сетью</w:t>
            </w:r>
            <w:r w:rsidRPr="0078110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81105">
              <w:rPr>
                <w:sz w:val="20"/>
                <w:szCs w:val="20"/>
              </w:rPr>
              <w:t>Интернет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E3409" w14:textId="77777777" w:rsidR="004D1C46" w:rsidRPr="00781105" w:rsidRDefault="004D1C46" w:rsidP="008C4046">
            <w:pPr>
              <w:jc w:val="both"/>
              <w:rPr>
                <w:rFonts w:ascii="Arial Rounded MT Bold" w:hAnsi="Arial Rounded MT Bold" w:cs="Arial"/>
              </w:rPr>
            </w:pPr>
            <w:r w:rsidRPr="00781105">
              <w:rPr>
                <w:rFonts w:ascii="Arial" w:hAnsi="Arial" w:cs="Arial"/>
              </w:rPr>
              <w:t>Метод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контроля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 Rounded MT Bold" w:hAnsi="Arial Rounded MT Bold" w:cs="Arial Rounded MT Bold"/>
              </w:rPr>
              <w:t>«</w:t>
            </w:r>
            <w:r w:rsidRPr="00781105">
              <w:rPr>
                <w:rFonts w:ascii="Arial" w:hAnsi="Arial" w:cs="Arial"/>
              </w:rPr>
              <w:t>контрольные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соединения</w:t>
            </w:r>
            <w:r w:rsidRPr="00781105">
              <w:rPr>
                <w:rFonts w:ascii="Arial Rounded MT Bold" w:hAnsi="Arial Rounded MT Bold" w:cs="Arial Rounded MT Bold"/>
              </w:rPr>
              <w:t>»</w:t>
            </w:r>
            <w:r w:rsidRPr="00781105">
              <w:rPr>
                <w:rFonts w:ascii="Arial Rounded MT Bold" w:hAnsi="Arial Rounded MT Bold" w:cs="Arial"/>
              </w:rPr>
              <w:t>:</w:t>
            </w:r>
          </w:p>
          <w:p w14:paraId="7A2F0C3E" w14:textId="77777777" w:rsidR="004D1C46" w:rsidRPr="00781105" w:rsidRDefault="004D1C46" w:rsidP="008C4046">
            <w:pPr>
              <w:jc w:val="both"/>
              <w:rPr>
                <w:rFonts w:ascii="Arial Rounded MT Bold" w:hAnsi="Arial Rounded MT Bold" w:cs="Arial"/>
              </w:rPr>
            </w:pPr>
            <w:r w:rsidRPr="00781105">
              <w:rPr>
                <w:rFonts w:ascii="Arial" w:hAnsi="Arial" w:cs="Arial"/>
              </w:rPr>
              <w:t>‒</w:t>
            </w:r>
            <w:r w:rsidRPr="00781105">
              <w:rPr>
                <w:rFonts w:ascii="Arial Rounded MT Bold" w:hAnsi="Arial Rounded MT Bold" w:cs="Arial Rounded MT Bold"/>
              </w:rPr>
              <w:t> </w:t>
            </w:r>
            <w:r w:rsidRPr="00781105">
              <w:rPr>
                <w:rFonts w:ascii="Arial" w:hAnsi="Arial" w:cs="Arial"/>
              </w:rPr>
              <w:t>период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времени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готовности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соединения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за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период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контроля</w:t>
            </w:r>
            <w:r w:rsidRPr="00781105">
              <w:rPr>
                <w:rFonts w:ascii="Arial Rounded MT Bold" w:hAnsi="Arial Rounded MT Bold" w:cs="Arial"/>
              </w:rPr>
              <w:t>;</w:t>
            </w:r>
          </w:p>
          <w:p w14:paraId="79F59198" w14:textId="77777777" w:rsidR="004D1C46" w:rsidRPr="00781105" w:rsidRDefault="004D1C46" w:rsidP="008C4046">
            <w:pPr>
              <w:jc w:val="both"/>
              <w:rPr>
                <w:rFonts w:asciiTheme="minorHAnsi" w:hAnsiTheme="minorHAnsi" w:cs="Arial"/>
              </w:rPr>
            </w:pPr>
            <w:r w:rsidRPr="00781105">
              <w:rPr>
                <w:rFonts w:ascii="Arial" w:hAnsi="Arial" w:cs="Arial"/>
              </w:rPr>
              <w:t>‒</w:t>
            </w:r>
            <w:r w:rsidRPr="00781105">
              <w:rPr>
                <w:rFonts w:ascii="Arial Rounded MT Bold" w:hAnsi="Arial Rounded MT Bold" w:cs="Arial Rounded MT Bold"/>
              </w:rPr>
              <w:t> </w:t>
            </w:r>
            <w:r w:rsidRPr="00781105">
              <w:rPr>
                <w:rFonts w:ascii="Arial" w:hAnsi="Arial" w:cs="Arial"/>
              </w:rPr>
              <w:t>период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времени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выполнения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контрольного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соединения</w:t>
            </w:r>
            <w:r w:rsidRPr="00781105">
              <w:rPr>
                <w:rFonts w:ascii="Arial Rounded MT Bold" w:hAnsi="Arial Rounded MT Bold" w:cs="Arial"/>
              </w:rPr>
              <w:t>.</w:t>
            </w:r>
          </w:p>
          <w:p w14:paraId="5CDF63C9" w14:textId="77777777" w:rsidR="004D1C46" w:rsidRPr="00781105" w:rsidRDefault="004D1C46" w:rsidP="008C4046">
            <w:pPr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  <w:p w14:paraId="010401B2" w14:textId="77777777" w:rsidR="004D1C46" w:rsidRPr="00781105" w:rsidRDefault="004D1C46" w:rsidP="008C4046">
            <w:pPr>
              <w:jc w:val="both"/>
              <w:rPr>
                <w:rFonts w:ascii="Arial Rounded MT Bold" w:hAnsi="Arial Rounded MT Bold" w:cs="Arial"/>
              </w:rPr>
            </w:pPr>
            <w:r w:rsidRPr="00781105">
              <w:rPr>
                <w:rFonts w:ascii="Arial" w:hAnsi="Arial" w:cs="Arial"/>
              </w:rPr>
              <w:t>Метод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контроля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 Rounded MT Bold" w:hAnsi="Arial Rounded MT Bold" w:cs="Arial Rounded MT Bold"/>
              </w:rPr>
              <w:t>«</w:t>
            </w:r>
            <w:r w:rsidRPr="00781105">
              <w:rPr>
                <w:rFonts w:ascii="Arial" w:hAnsi="Arial" w:cs="Arial"/>
              </w:rPr>
              <w:t>анализ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статистической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информации</w:t>
            </w:r>
            <w:r w:rsidRPr="00781105">
              <w:rPr>
                <w:rFonts w:ascii="Arial Rounded MT Bold" w:hAnsi="Arial Rounded MT Bold" w:cs="Arial Rounded MT Bold"/>
              </w:rPr>
              <w:t>»</w:t>
            </w:r>
            <w:r w:rsidRPr="00781105">
              <w:rPr>
                <w:rFonts w:ascii="Arial Rounded MT Bold" w:hAnsi="Arial Rounded MT Bold" w:cs="Arial"/>
              </w:rPr>
              <w:t>:</w:t>
            </w:r>
          </w:p>
          <w:p w14:paraId="11C1BDD1" w14:textId="77777777" w:rsidR="004D1C46" w:rsidRPr="00781105" w:rsidRDefault="004D1C46" w:rsidP="008C4046">
            <w:pPr>
              <w:jc w:val="both"/>
              <w:rPr>
                <w:rFonts w:ascii="Arial Rounded MT Bold" w:hAnsi="Arial Rounded MT Bold" w:cs="Arial"/>
              </w:rPr>
            </w:pPr>
            <w:r w:rsidRPr="00781105">
              <w:rPr>
                <w:rFonts w:ascii="Arial" w:hAnsi="Arial" w:cs="Arial"/>
              </w:rPr>
              <w:t>‒</w:t>
            </w:r>
            <w:r w:rsidRPr="00781105">
              <w:rPr>
                <w:rFonts w:ascii="Arial Rounded MT Bold" w:hAnsi="Arial Rounded MT Bold" w:cs="Arial Rounded MT Bold"/>
              </w:rPr>
              <w:t> </w:t>
            </w:r>
            <w:r w:rsidRPr="00781105">
              <w:rPr>
                <w:rFonts w:ascii="Arial" w:hAnsi="Arial" w:cs="Arial"/>
              </w:rPr>
              <w:t>период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времени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оказания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услуги</w:t>
            </w:r>
            <w:r w:rsidRPr="00781105">
              <w:rPr>
                <w:rFonts w:ascii="Arial Rounded MT Bold" w:hAnsi="Arial Rounded MT Bold" w:cs="Arial"/>
              </w:rPr>
              <w:t xml:space="preserve">, </w:t>
            </w:r>
            <w:r w:rsidRPr="00781105">
              <w:rPr>
                <w:rFonts w:ascii="Arial" w:hAnsi="Arial" w:cs="Arial"/>
              </w:rPr>
              <w:t>предусмотренный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в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договоре</w:t>
            </w:r>
            <w:r w:rsidRPr="00781105">
              <w:rPr>
                <w:rFonts w:ascii="Arial Rounded MT Bold" w:hAnsi="Arial Rounded MT Bold" w:cs="Arial"/>
              </w:rPr>
              <w:t>;</w:t>
            </w:r>
          </w:p>
          <w:p w14:paraId="509BBE96" w14:textId="77777777" w:rsidR="004D1C46" w:rsidRPr="00781105" w:rsidRDefault="004D1C46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‒</w:t>
            </w:r>
            <w:r w:rsidRPr="00781105">
              <w:rPr>
                <w:rFonts w:ascii="Arial Rounded MT Bold" w:hAnsi="Arial Rounded MT Bold" w:cs="Arial Rounded MT Bold"/>
              </w:rPr>
              <w:t> </w:t>
            </w:r>
            <w:r w:rsidRPr="00781105">
              <w:rPr>
                <w:rFonts w:ascii="Arial" w:hAnsi="Arial" w:cs="Arial"/>
              </w:rPr>
              <w:t>суммарное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время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отказов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оборудования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сети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ПД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оператора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электросвязи</w:t>
            </w:r>
            <w:r w:rsidRPr="00781105">
              <w:rPr>
                <w:rFonts w:ascii="Arial Rounded MT Bold" w:hAnsi="Arial Rounded MT Bold" w:cs="Arial"/>
              </w:rPr>
              <w:t xml:space="preserve"> (</w:t>
            </w:r>
            <w:r w:rsidRPr="00781105">
              <w:rPr>
                <w:rFonts w:ascii="Arial" w:hAnsi="Arial" w:cs="Arial"/>
              </w:rPr>
              <w:t>см. примечание 1</w:t>
            </w:r>
            <w:r w:rsidRPr="00781105">
              <w:rPr>
                <w:rFonts w:ascii="Arial Rounded MT Bold" w:hAnsi="Arial Rounded MT Bold" w:cs="Arial"/>
              </w:rPr>
              <w:t xml:space="preserve">), </w:t>
            </w:r>
            <w:r w:rsidRPr="00781105">
              <w:rPr>
                <w:rFonts w:ascii="Arial" w:hAnsi="Arial" w:cs="Arial"/>
              </w:rPr>
              <w:t>приведших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к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обращению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абонента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к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оператору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электросвязи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с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заявкой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об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устранении</w:t>
            </w:r>
            <w:r w:rsidRPr="00781105">
              <w:rPr>
                <w:rFonts w:ascii="Arial Rounded MT Bold" w:hAnsi="Arial Rounded MT Bold" w:cs="Arial"/>
              </w:rPr>
              <w:t xml:space="preserve"> </w:t>
            </w:r>
            <w:r w:rsidRPr="00781105">
              <w:rPr>
                <w:rFonts w:ascii="Arial" w:hAnsi="Arial" w:cs="Arial"/>
              </w:rPr>
              <w:t>неисправности</w:t>
            </w:r>
          </w:p>
          <w:p w14:paraId="01EB66A9" w14:textId="77777777" w:rsidR="004D1C46" w:rsidRPr="00781105" w:rsidRDefault="004D1C46" w:rsidP="008C4046">
            <w:pPr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781105" w:rsidRPr="00781105" w14:paraId="1B895570" w14:textId="77777777" w:rsidTr="00A36E9B">
        <w:trPr>
          <w:cantSplit/>
          <w:tblHeader/>
        </w:trPr>
        <w:tc>
          <w:tcPr>
            <w:tcW w:w="2126" w:type="dxa"/>
            <w:vMerge/>
            <w:shd w:val="clear" w:color="auto" w:fill="auto"/>
          </w:tcPr>
          <w:p w14:paraId="03F7D5B2" w14:textId="77777777" w:rsidR="004D1C46" w:rsidRPr="00781105" w:rsidRDefault="004D1C46" w:rsidP="007C4B18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DD2AC" w14:textId="77777777" w:rsidR="004D1C46" w:rsidRPr="00781105" w:rsidRDefault="004D1C46" w:rsidP="00A36E9B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 xml:space="preserve">Доля успешных попыток соединения от  общего количества  соединений </w:t>
            </w:r>
          </w:p>
          <w:p w14:paraId="5417F57D" w14:textId="77777777" w:rsidR="004D1C46" w:rsidRPr="00781105" w:rsidRDefault="004D1C46" w:rsidP="00A36E9B">
            <w:pPr>
              <w:pStyle w:val="Style24"/>
              <w:widowControl/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1908E" w14:textId="77777777" w:rsidR="004D1C46" w:rsidRPr="00781105" w:rsidRDefault="004D1C46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Количество успешных попыток соединения.</w:t>
            </w:r>
          </w:p>
          <w:p w14:paraId="268370C1" w14:textId="77777777" w:rsidR="004D1C46" w:rsidRPr="00781105" w:rsidRDefault="004D1C46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Общее количество соединений за период контроля</w:t>
            </w:r>
          </w:p>
        </w:tc>
      </w:tr>
      <w:tr w:rsidR="00781105" w:rsidRPr="00781105" w14:paraId="1DF85A3F" w14:textId="77777777" w:rsidTr="008D6A7D">
        <w:trPr>
          <w:cantSplit/>
          <w:tblHeader/>
        </w:trPr>
        <w:tc>
          <w:tcPr>
            <w:tcW w:w="2126" w:type="dxa"/>
            <w:vMerge/>
            <w:shd w:val="clear" w:color="auto" w:fill="auto"/>
          </w:tcPr>
          <w:p w14:paraId="7E9F5B70" w14:textId="77777777" w:rsidR="008D6A7D" w:rsidRPr="00781105" w:rsidRDefault="008D6A7D" w:rsidP="00B97885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C8E8" w14:textId="77777777" w:rsidR="008D6A7D" w:rsidRPr="00781105" w:rsidRDefault="008D6A7D" w:rsidP="00B97885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Доля соединений, соответствующих нормам по времени установления соединения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170" w14:textId="77777777" w:rsidR="008D6A7D" w:rsidRPr="00781105" w:rsidRDefault="008D6A7D" w:rsidP="008D6A7D">
            <w:pPr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Количество попыток соединения, соответствующих нормам по времени установления соединения.</w:t>
            </w:r>
          </w:p>
          <w:p w14:paraId="45D888A1" w14:textId="77777777" w:rsidR="008D6A7D" w:rsidRPr="00781105" w:rsidRDefault="008D6A7D" w:rsidP="008D6A7D">
            <w:pPr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Общее количество попыток соединений за период контроля.</w:t>
            </w:r>
          </w:p>
          <w:p w14:paraId="1EFE5465" w14:textId="77777777" w:rsidR="008D6A7D" w:rsidRPr="00781105" w:rsidRDefault="008D6A7D" w:rsidP="008D6A7D">
            <w:r w:rsidRPr="00781105">
              <w:rPr>
                <w:rFonts w:ascii="Arial" w:hAnsi="Arial" w:cs="Arial"/>
              </w:rPr>
              <w:t>Время установления коммутируемого соединения с  сетью Интернет</w:t>
            </w:r>
          </w:p>
        </w:tc>
      </w:tr>
    </w:tbl>
    <w:p w14:paraId="5BAAD52A" w14:textId="77777777" w:rsidR="008C02DB" w:rsidRPr="00781105" w:rsidRDefault="001B51CF" w:rsidP="008C02DB">
      <w:pPr>
        <w:pStyle w:val="a7"/>
        <w:ind w:left="142" w:right="-567" w:hanging="568"/>
        <w:rPr>
          <w:rFonts w:ascii="Arial" w:hAnsi="Arial" w:cs="Arial"/>
          <w:b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Окончан</w:t>
      </w:r>
      <w:r w:rsidR="008C02DB" w:rsidRPr="00781105">
        <w:rPr>
          <w:rFonts w:ascii="Arial" w:hAnsi="Arial" w:cs="Arial"/>
          <w:b/>
          <w:color w:val="auto"/>
          <w:sz w:val="20"/>
        </w:rPr>
        <w:t>ие таблицы 1</w:t>
      </w:r>
    </w:p>
    <w:p w14:paraId="43C08187" w14:textId="77777777" w:rsidR="008C02DB" w:rsidRPr="00781105" w:rsidRDefault="008C02DB" w:rsidP="008C02DB">
      <w:pPr>
        <w:pStyle w:val="a7"/>
        <w:ind w:left="142" w:right="-567" w:hanging="142"/>
        <w:rPr>
          <w:rFonts w:ascii="Arial" w:hAnsi="Arial" w:cs="Arial"/>
          <w:b/>
          <w:color w:val="auto"/>
          <w:sz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5528"/>
      </w:tblGrid>
      <w:tr w:rsidR="00781105" w:rsidRPr="00781105" w14:paraId="6E764A1C" w14:textId="77777777" w:rsidTr="001B51CF">
        <w:trPr>
          <w:cantSplit/>
          <w:tblHeader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14:paraId="4B35E6A4" w14:textId="77777777" w:rsidR="008C02DB" w:rsidRPr="00781105" w:rsidRDefault="008C02DB" w:rsidP="00EF6E88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Потребительское </w:t>
            </w:r>
          </w:p>
          <w:p w14:paraId="6DDE102B" w14:textId="77777777" w:rsidR="008C02DB" w:rsidRPr="00781105" w:rsidRDefault="008C02DB" w:rsidP="00EF6E88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свойство услуги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14:paraId="7B1F45B7" w14:textId="77777777" w:rsidR="00725B20" w:rsidRPr="00781105" w:rsidRDefault="008C02DB" w:rsidP="00725B20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Показатель</w:t>
            </w:r>
          </w:p>
          <w:p w14:paraId="79C286AC" w14:textId="77777777" w:rsidR="008C02DB" w:rsidRPr="00781105" w:rsidRDefault="008C02DB" w:rsidP="00725B20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 xml:space="preserve"> качества услуг</w:t>
            </w:r>
            <w:r w:rsidR="00725B20"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и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auto"/>
          </w:tcPr>
          <w:p w14:paraId="36B564CE" w14:textId="77777777" w:rsidR="00725B20" w:rsidRPr="00781105" w:rsidRDefault="008C02DB" w:rsidP="00EF6E88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 xml:space="preserve">Параметр </w:t>
            </w:r>
          </w:p>
          <w:p w14:paraId="67E8F119" w14:textId="77777777" w:rsidR="008C02DB" w:rsidRPr="00781105" w:rsidRDefault="008C02DB" w:rsidP="00725B20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качества услуг</w:t>
            </w:r>
            <w:r w:rsidR="00725B20"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и</w:t>
            </w:r>
          </w:p>
        </w:tc>
      </w:tr>
      <w:tr w:rsidR="00781105" w:rsidRPr="00781105" w14:paraId="768FDE43" w14:textId="77777777" w:rsidTr="001B51CF">
        <w:trPr>
          <w:cantSplit/>
          <w:tblHeader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B0601F1" w14:textId="77777777" w:rsidR="00374C9F" w:rsidRPr="00781105" w:rsidRDefault="00374C9F" w:rsidP="008C4046">
            <w:pPr>
              <w:rPr>
                <w:rFonts w:ascii="Arial Rounded MT Bold" w:hAnsi="Arial Rounded MT Bold"/>
              </w:rPr>
            </w:pPr>
            <w:r w:rsidRPr="00781105">
              <w:rPr>
                <w:rFonts w:ascii="Arial" w:hAnsi="Arial" w:cs="Arial"/>
              </w:rPr>
              <w:t>Непрерывность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соединения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55870" w14:textId="77777777" w:rsidR="00374C9F" w:rsidRPr="00781105" w:rsidRDefault="00374C9F" w:rsidP="00DD7DCC">
            <w:pPr>
              <w:rPr>
                <w:rFonts w:ascii="Arial Rounded MT Bold" w:hAnsi="Arial Rounded MT Bold"/>
              </w:rPr>
            </w:pPr>
            <w:r w:rsidRPr="00781105">
              <w:rPr>
                <w:rFonts w:ascii="Arial" w:hAnsi="Arial" w:cs="Arial"/>
              </w:rPr>
              <w:t>Доля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соединений</w:t>
            </w:r>
            <w:r w:rsidRPr="00781105">
              <w:rPr>
                <w:rFonts w:ascii="Arial Rounded MT Bold" w:hAnsi="Arial Rounded MT Bold"/>
              </w:rPr>
              <w:t xml:space="preserve">, </w:t>
            </w:r>
            <w:r w:rsidRPr="00781105">
              <w:rPr>
                <w:rFonts w:ascii="Arial" w:hAnsi="Arial" w:cs="Arial"/>
              </w:rPr>
              <w:t>окончившихся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преждевременным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разъединением</w:t>
            </w:r>
          </w:p>
          <w:p w14:paraId="569E8B04" w14:textId="77777777" w:rsidR="00374C9F" w:rsidRPr="00781105" w:rsidRDefault="00374C9F" w:rsidP="00DD7DCC">
            <w:pPr>
              <w:pStyle w:val="Style24"/>
              <w:widowControl/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7F97D" w14:textId="77777777" w:rsidR="00374C9F" w:rsidRPr="00781105" w:rsidRDefault="00374C9F" w:rsidP="008C4046">
            <w:pPr>
              <w:jc w:val="both"/>
              <w:rPr>
                <w:rFonts w:ascii="Arial Rounded MT Bold" w:hAnsi="Arial Rounded MT Bold"/>
              </w:rPr>
            </w:pPr>
            <w:r w:rsidRPr="00781105">
              <w:rPr>
                <w:rFonts w:ascii="Arial" w:hAnsi="Arial" w:cs="Arial"/>
              </w:rPr>
              <w:t>Количество</w:t>
            </w:r>
            <w:r w:rsidRPr="00781105">
              <w:rPr>
                <w:rFonts w:ascii="Arial Rounded MT Bold" w:hAnsi="Arial Rounded MT Bold"/>
              </w:rPr>
              <w:t> </w:t>
            </w:r>
            <w:r w:rsidRPr="00781105">
              <w:rPr>
                <w:rFonts w:ascii="Arial" w:hAnsi="Arial" w:cs="Arial"/>
              </w:rPr>
              <w:t>преждевременных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разъединений</w:t>
            </w:r>
            <w:r w:rsidRPr="00781105">
              <w:rPr>
                <w:rFonts w:ascii="Arial Rounded MT Bold" w:hAnsi="Arial Rounded MT Bold"/>
              </w:rPr>
              <w:t>.</w:t>
            </w:r>
          </w:p>
          <w:p w14:paraId="333AEC81" w14:textId="77777777" w:rsidR="00374C9F" w:rsidRPr="00781105" w:rsidRDefault="00374C9F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Общее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количество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соединений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за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период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контроля</w:t>
            </w:r>
          </w:p>
        </w:tc>
      </w:tr>
      <w:tr w:rsidR="00781105" w:rsidRPr="00781105" w14:paraId="7F01D8EF" w14:textId="77777777" w:rsidTr="001B51CF">
        <w:trPr>
          <w:cantSplit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EA289" w14:textId="77777777" w:rsidR="00781F2B" w:rsidRPr="00781105" w:rsidRDefault="00781F2B" w:rsidP="00EF6E88">
            <w:pPr>
              <w:rPr>
                <w:rFonts w:ascii="Arial Rounded MT Bold" w:hAnsi="Arial Rounded MT Bold"/>
              </w:rPr>
            </w:pPr>
            <w:r w:rsidRPr="00781105">
              <w:rPr>
                <w:rFonts w:ascii="Arial" w:hAnsi="Arial" w:cs="Arial"/>
              </w:rPr>
              <w:t>Качество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0E5A" w14:textId="77777777" w:rsidR="00781F2B" w:rsidRPr="00781105" w:rsidRDefault="00781F2B" w:rsidP="00DD7DCC">
            <w:pPr>
              <w:rPr>
                <w:rFonts w:ascii="Arial Rounded MT Bold" w:hAnsi="Arial Rounded MT Bold"/>
              </w:rPr>
            </w:pPr>
            <w:r w:rsidRPr="00781105">
              <w:rPr>
                <w:rFonts w:ascii="Arial" w:hAnsi="Arial" w:cs="Arial"/>
              </w:rPr>
              <w:t>Доля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соединений</w:t>
            </w:r>
            <w:r w:rsidRPr="00781105">
              <w:rPr>
                <w:rFonts w:ascii="Arial Rounded MT Bold" w:hAnsi="Arial Rounded MT Bold"/>
              </w:rPr>
              <w:t xml:space="preserve">, </w:t>
            </w:r>
            <w:r w:rsidR="00D73EED" w:rsidRPr="00781105">
              <w:rPr>
                <w:rFonts w:ascii="Arial" w:hAnsi="Arial" w:cs="Arial"/>
              </w:rPr>
              <w:t>соответству</w:t>
            </w:r>
            <w:r w:rsidRPr="00781105">
              <w:rPr>
                <w:rFonts w:ascii="Arial" w:hAnsi="Arial" w:cs="Arial"/>
              </w:rPr>
              <w:t>ющих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нормам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по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скорости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ПД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6F75" w14:textId="77777777" w:rsidR="00781F2B" w:rsidRPr="00781105" w:rsidRDefault="00781F2B" w:rsidP="008C4046">
            <w:pPr>
              <w:jc w:val="both"/>
              <w:rPr>
                <w:rFonts w:ascii="Arial Rounded MT Bold" w:hAnsi="Arial Rounded MT Bold"/>
              </w:rPr>
            </w:pPr>
            <w:r w:rsidRPr="00781105">
              <w:rPr>
                <w:rFonts w:ascii="Arial" w:hAnsi="Arial" w:cs="Arial"/>
              </w:rPr>
              <w:t>Количество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соединений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между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ООД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и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узлом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сети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ПД</w:t>
            </w:r>
            <w:r w:rsidRPr="00781105">
              <w:rPr>
                <w:rFonts w:ascii="Arial Rounded MT Bold" w:hAnsi="Arial Rounded MT Bold"/>
              </w:rPr>
              <w:t xml:space="preserve">, </w:t>
            </w:r>
            <w:r w:rsidRPr="00781105">
              <w:rPr>
                <w:rFonts w:ascii="Arial" w:hAnsi="Arial" w:cs="Arial"/>
              </w:rPr>
              <w:t>для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которых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скорость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ПД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="003E627B" w:rsidRPr="00781105">
              <w:rPr>
                <w:rFonts w:ascii="Arial" w:hAnsi="Arial" w:cs="Arial"/>
              </w:rPr>
              <w:t>соответствова</w:t>
            </w:r>
            <w:r w:rsidRPr="00781105">
              <w:rPr>
                <w:rFonts w:ascii="Arial" w:hAnsi="Arial" w:cs="Arial"/>
              </w:rPr>
              <w:t>ла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нормам</w:t>
            </w:r>
            <w:r w:rsidRPr="00781105">
              <w:rPr>
                <w:rFonts w:ascii="Arial Rounded MT Bold" w:hAnsi="Arial Rounded MT Bold"/>
              </w:rPr>
              <w:t>.</w:t>
            </w:r>
          </w:p>
          <w:p w14:paraId="1775B067" w14:textId="77777777" w:rsidR="00781F2B" w:rsidRPr="00781105" w:rsidRDefault="00781F2B" w:rsidP="008C4046">
            <w:pPr>
              <w:jc w:val="both"/>
              <w:rPr>
                <w:rFonts w:ascii="Arial Rounded MT Bold" w:hAnsi="Arial Rounded MT Bold"/>
              </w:rPr>
            </w:pPr>
            <w:r w:rsidRPr="00781105">
              <w:rPr>
                <w:rFonts w:ascii="Arial" w:hAnsi="Arial" w:cs="Arial"/>
              </w:rPr>
              <w:t>Общее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количество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соединений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между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ООД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и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узлом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сети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ПД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за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период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контроля</w:t>
            </w:r>
            <w:r w:rsidRPr="00781105">
              <w:rPr>
                <w:rFonts w:ascii="Arial Rounded MT Bold" w:hAnsi="Arial Rounded MT Bold"/>
              </w:rPr>
              <w:t>.</w:t>
            </w:r>
          </w:p>
          <w:p w14:paraId="18FD0B2E" w14:textId="77777777" w:rsidR="00781F2B" w:rsidRPr="00781105" w:rsidRDefault="00781F2B" w:rsidP="008C4046">
            <w:pPr>
              <w:jc w:val="both"/>
              <w:rPr>
                <w:rFonts w:asciiTheme="minorHAnsi" w:hAnsiTheme="minorHAnsi"/>
              </w:rPr>
            </w:pPr>
            <w:r w:rsidRPr="00781105">
              <w:rPr>
                <w:rFonts w:ascii="Arial" w:hAnsi="Arial" w:cs="Arial"/>
              </w:rPr>
              <w:t>Скорость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ПД</w:t>
            </w:r>
            <w:r w:rsidR="00291859" w:rsidRPr="00781105">
              <w:rPr>
                <w:rFonts w:asciiTheme="minorHAnsi" w:hAnsiTheme="minorHAnsi"/>
              </w:rPr>
              <w:t>.</w:t>
            </w:r>
          </w:p>
          <w:p w14:paraId="3EA29A2F" w14:textId="77777777" w:rsidR="00781F2B" w:rsidRPr="00781105" w:rsidRDefault="00781F2B" w:rsidP="008C4046">
            <w:pPr>
              <w:jc w:val="both"/>
              <w:rPr>
                <w:rFonts w:ascii="Arial Rounded MT Bold" w:hAnsi="Arial Rounded MT Bold"/>
                <w:sz w:val="8"/>
                <w:szCs w:val="8"/>
              </w:rPr>
            </w:pPr>
          </w:p>
        </w:tc>
      </w:tr>
      <w:tr w:rsidR="00781105" w:rsidRPr="00781105" w14:paraId="52530DEF" w14:textId="77777777" w:rsidTr="001B51CF">
        <w:trPr>
          <w:cantSplit/>
          <w:tblHeader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3D31" w14:textId="77777777" w:rsidR="00781F2B" w:rsidRPr="00781105" w:rsidRDefault="00781F2B" w:rsidP="00EF6E88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37B8" w14:textId="77777777" w:rsidR="00781F2B" w:rsidRPr="00781105" w:rsidRDefault="00781F2B" w:rsidP="00DD7DCC">
            <w:pPr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Доля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соединений</w:t>
            </w:r>
            <w:r w:rsidRPr="00781105">
              <w:rPr>
                <w:rFonts w:ascii="Arial Rounded MT Bold" w:hAnsi="Arial Rounded MT Bold"/>
              </w:rPr>
              <w:t xml:space="preserve">, </w:t>
            </w:r>
            <w:r w:rsidR="00D73EED" w:rsidRPr="00781105">
              <w:rPr>
                <w:rFonts w:ascii="Arial" w:hAnsi="Arial" w:cs="Arial"/>
              </w:rPr>
              <w:t>соответству</w:t>
            </w:r>
            <w:r w:rsidRPr="00781105">
              <w:rPr>
                <w:rFonts w:ascii="Arial" w:hAnsi="Arial" w:cs="Arial"/>
              </w:rPr>
              <w:t>ющих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нормам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по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времени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задержки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передачи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IP- пакетов</w:t>
            </w:r>
          </w:p>
          <w:p w14:paraId="350A9384" w14:textId="77777777" w:rsidR="00B80C08" w:rsidRPr="00781105" w:rsidRDefault="00B80C08" w:rsidP="00DD7DCC">
            <w:pPr>
              <w:rPr>
                <w:rFonts w:ascii="Arial Rounded MT Bold" w:hAnsi="Arial Rounded MT Bold"/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0A96" w14:textId="77777777" w:rsidR="00781F2B" w:rsidRPr="00781105" w:rsidRDefault="00781F2B" w:rsidP="008C4046">
            <w:pPr>
              <w:jc w:val="both"/>
              <w:rPr>
                <w:rFonts w:ascii="Arial Rounded MT Bold" w:hAnsi="Arial Rounded MT Bold"/>
              </w:rPr>
            </w:pPr>
            <w:r w:rsidRPr="00781105">
              <w:rPr>
                <w:rFonts w:ascii="Arial" w:hAnsi="Arial" w:cs="Arial"/>
              </w:rPr>
              <w:t>Количество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соединений</w:t>
            </w:r>
            <w:r w:rsidRPr="00781105">
              <w:rPr>
                <w:rFonts w:ascii="Arial Rounded MT Bold" w:hAnsi="Arial Rounded MT Bold"/>
              </w:rPr>
              <w:t xml:space="preserve">, </w:t>
            </w:r>
            <w:r w:rsidRPr="00781105">
              <w:rPr>
                <w:rFonts w:ascii="Arial" w:hAnsi="Arial" w:cs="Arial"/>
              </w:rPr>
              <w:t>для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которых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время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задержки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передачи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Style w:val="FontStyle43"/>
                <w:rFonts w:ascii="Arial" w:hAnsi="Arial" w:cs="Arial"/>
                <w:sz w:val="20"/>
                <w:szCs w:val="20"/>
              </w:rPr>
              <w:t>IP- пакетов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="003E627B" w:rsidRPr="00781105">
              <w:rPr>
                <w:rFonts w:ascii="Arial" w:hAnsi="Arial" w:cs="Arial"/>
              </w:rPr>
              <w:t>соответствова</w:t>
            </w:r>
            <w:r w:rsidRPr="00781105">
              <w:rPr>
                <w:rFonts w:ascii="Arial" w:hAnsi="Arial" w:cs="Arial"/>
              </w:rPr>
              <w:t>ло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нормам</w:t>
            </w:r>
            <w:r w:rsidRPr="00781105">
              <w:rPr>
                <w:rFonts w:ascii="Arial Rounded MT Bold" w:hAnsi="Arial Rounded MT Bold"/>
              </w:rPr>
              <w:t>.</w:t>
            </w:r>
          </w:p>
          <w:p w14:paraId="6F052250" w14:textId="77777777" w:rsidR="00781F2B" w:rsidRPr="00781105" w:rsidRDefault="00781F2B" w:rsidP="008C4046">
            <w:pPr>
              <w:jc w:val="both"/>
              <w:rPr>
                <w:rFonts w:ascii="Arial Rounded MT Bold" w:hAnsi="Arial Rounded MT Bold"/>
              </w:rPr>
            </w:pPr>
            <w:r w:rsidRPr="00781105">
              <w:rPr>
                <w:rFonts w:ascii="Arial" w:hAnsi="Arial" w:cs="Arial"/>
              </w:rPr>
              <w:t>Общее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количество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соединений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за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период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контроля</w:t>
            </w:r>
            <w:r w:rsidRPr="00781105">
              <w:rPr>
                <w:rFonts w:ascii="Arial Rounded MT Bold" w:hAnsi="Arial Rounded MT Bold"/>
              </w:rPr>
              <w:t>.</w:t>
            </w:r>
          </w:p>
          <w:p w14:paraId="330240CA" w14:textId="77777777" w:rsidR="00781F2B" w:rsidRPr="00781105" w:rsidRDefault="00781F2B" w:rsidP="008C4046">
            <w:pPr>
              <w:jc w:val="both"/>
              <w:rPr>
                <w:rStyle w:val="FontStyle43"/>
                <w:rFonts w:ascii="Arial Rounded MT Bold" w:hAnsi="Arial Rounded MT Bold" w:cs="Arial"/>
                <w:sz w:val="20"/>
                <w:szCs w:val="20"/>
              </w:rPr>
            </w:pPr>
            <w:r w:rsidRPr="00781105">
              <w:rPr>
                <w:rStyle w:val="FontStyle43"/>
                <w:rFonts w:ascii="Arial" w:hAnsi="Arial" w:cs="Arial"/>
                <w:sz w:val="20"/>
                <w:szCs w:val="20"/>
              </w:rPr>
              <w:t>Время</w:t>
            </w:r>
            <w:r w:rsidRPr="00781105">
              <w:rPr>
                <w:rStyle w:val="FontStyle43"/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781105">
              <w:rPr>
                <w:rStyle w:val="FontStyle43"/>
                <w:rFonts w:ascii="Arial" w:hAnsi="Arial" w:cs="Arial"/>
                <w:sz w:val="20"/>
                <w:szCs w:val="20"/>
              </w:rPr>
              <w:t>задержки</w:t>
            </w:r>
            <w:r w:rsidRPr="00781105">
              <w:rPr>
                <w:rStyle w:val="FontStyle43"/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781105">
              <w:rPr>
                <w:rStyle w:val="FontStyle43"/>
                <w:rFonts w:ascii="Arial" w:hAnsi="Arial" w:cs="Arial"/>
                <w:sz w:val="20"/>
                <w:szCs w:val="20"/>
              </w:rPr>
              <w:t>передачи</w:t>
            </w:r>
            <w:r w:rsidRPr="00781105">
              <w:rPr>
                <w:rStyle w:val="FontStyle43"/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781105">
              <w:rPr>
                <w:rStyle w:val="FontStyle43"/>
                <w:rFonts w:ascii="Arial" w:hAnsi="Arial" w:cs="Arial"/>
                <w:sz w:val="20"/>
                <w:szCs w:val="20"/>
              </w:rPr>
              <w:t>IP- пакетов</w:t>
            </w:r>
            <w:r w:rsidRPr="00781105">
              <w:rPr>
                <w:rStyle w:val="FontStyle43"/>
                <w:rFonts w:ascii="Arial Rounded MT Bold" w:hAnsi="Arial Rounded MT Bold" w:cs="Arial"/>
                <w:sz w:val="20"/>
                <w:szCs w:val="20"/>
              </w:rPr>
              <w:t>.</w:t>
            </w:r>
          </w:p>
          <w:p w14:paraId="787C443F" w14:textId="77777777" w:rsidR="00781F2B" w:rsidRPr="00781105" w:rsidRDefault="00781F2B" w:rsidP="008C4046">
            <w:pPr>
              <w:jc w:val="both"/>
              <w:rPr>
                <w:rFonts w:ascii="Arial Rounded MT Bold" w:hAnsi="Arial Rounded MT Bold"/>
                <w:sz w:val="8"/>
                <w:szCs w:val="8"/>
              </w:rPr>
            </w:pPr>
          </w:p>
        </w:tc>
      </w:tr>
      <w:tr w:rsidR="00781105" w:rsidRPr="00781105" w14:paraId="59F2185C" w14:textId="77777777" w:rsidTr="001B51CF">
        <w:trPr>
          <w:cantSplit/>
          <w:tblHeader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7D23" w14:textId="77777777" w:rsidR="00781F2B" w:rsidRPr="00781105" w:rsidRDefault="00781F2B" w:rsidP="00EF6E88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9675" w14:textId="77777777" w:rsidR="00781F2B" w:rsidRPr="00781105" w:rsidRDefault="00781F2B" w:rsidP="00DD7DCC">
            <w:pPr>
              <w:rPr>
                <w:rFonts w:ascii="Arial Rounded MT Bold" w:hAnsi="Arial Rounded MT Bold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bCs w:val="0"/>
                <w:sz w:val="20"/>
                <w:szCs w:val="20"/>
              </w:rPr>
              <w:t>Доля</w:t>
            </w:r>
            <w:r w:rsidRPr="00781105">
              <w:rPr>
                <w:rStyle w:val="FontStyle45"/>
                <w:rFonts w:ascii="Arial Rounded MT Bold" w:hAnsi="Arial Rounded MT Bold" w:cs="Arial"/>
                <w:b w:val="0"/>
                <w:bCs w:val="0"/>
                <w:sz w:val="20"/>
                <w:szCs w:val="20"/>
              </w:rPr>
              <w:t xml:space="preserve"> </w:t>
            </w:r>
            <w:r w:rsidRPr="00781105">
              <w:rPr>
                <w:rStyle w:val="FontStyle45"/>
                <w:rFonts w:ascii="Arial" w:hAnsi="Arial" w:cs="Arial"/>
                <w:b w:val="0"/>
                <w:bCs w:val="0"/>
                <w:sz w:val="20"/>
                <w:szCs w:val="20"/>
              </w:rPr>
              <w:t>соединений</w:t>
            </w:r>
            <w:r w:rsidRPr="00781105">
              <w:rPr>
                <w:rStyle w:val="FontStyle45"/>
                <w:rFonts w:ascii="Arial Rounded MT Bold" w:hAnsi="Arial Rounded MT Bold" w:cs="Arial"/>
                <w:b w:val="0"/>
                <w:bCs w:val="0"/>
                <w:sz w:val="20"/>
                <w:szCs w:val="20"/>
              </w:rPr>
              <w:t xml:space="preserve">, </w:t>
            </w:r>
            <w:r w:rsidR="00D73EED" w:rsidRPr="00781105">
              <w:rPr>
                <w:rStyle w:val="FontStyle45"/>
                <w:rFonts w:ascii="Arial" w:hAnsi="Arial" w:cs="Arial"/>
                <w:b w:val="0"/>
                <w:bCs w:val="0"/>
                <w:sz w:val="20"/>
                <w:szCs w:val="20"/>
              </w:rPr>
              <w:t>соответству</w:t>
            </w:r>
            <w:r w:rsidRPr="00781105">
              <w:rPr>
                <w:rStyle w:val="FontStyle45"/>
                <w:rFonts w:ascii="Arial" w:hAnsi="Arial" w:cs="Arial"/>
                <w:b w:val="0"/>
                <w:bCs w:val="0"/>
                <w:sz w:val="20"/>
                <w:szCs w:val="20"/>
              </w:rPr>
              <w:t>ющих</w:t>
            </w:r>
            <w:r w:rsidRPr="00781105">
              <w:rPr>
                <w:rStyle w:val="FontStyle45"/>
                <w:rFonts w:ascii="Arial Rounded MT Bold" w:hAnsi="Arial Rounded MT Bold" w:cs="Arial"/>
                <w:b w:val="0"/>
                <w:bCs w:val="0"/>
                <w:sz w:val="20"/>
                <w:szCs w:val="20"/>
              </w:rPr>
              <w:t xml:space="preserve"> </w:t>
            </w:r>
            <w:r w:rsidRPr="00781105">
              <w:rPr>
                <w:rStyle w:val="FontStyle45"/>
                <w:rFonts w:ascii="Arial" w:hAnsi="Arial" w:cs="Arial"/>
                <w:b w:val="0"/>
                <w:bCs w:val="0"/>
                <w:sz w:val="20"/>
                <w:szCs w:val="20"/>
              </w:rPr>
              <w:t>нормам</w:t>
            </w:r>
            <w:r w:rsidRPr="00781105">
              <w:rPr>
                <w:rStyle w:val="FontStyle45"/>
                <w:rFonts w:ascii="Arial Rounded MT Bold" w:hAnsi="Arial Rounded MT Bold" w:cs="Arial"/>
                <w:b w:val="0"/>
                <w:bCs w:val="0"/>
                <w:sz w:val="20"/>
                <w:szCs w:val="20"/>
              </w:rPr>
              <w:t xml:space="preserve"> </w:t>
            </w:r>
            <w:r w:rsidRPr="00781105">
              <w:rPr>
                <w:rStyle w:val="FontStyle45"/>
                <w:rFonts w:ascii="Arial" w:hAnsi="Arial" w:cs="Arial"/>
                <w:b w:val="0"/>
                <w:bCs w:val="0"/>
                <w:sz w:val="20"/>
                <w:szCs w:val="20"/>
              </w:rPr>
              <w:t>по</w:t>
            </w:r>
            <w:r w:rsidRPr="00781105">
              <w:rPr>
                <w:rStyle w:val="FontStyle45"/>
                <w:rFonts w:ascii="Arial Rounded MT Bold" w:hAnsi="Arial Rounded MT Bold" w:cs="Arial"/>
                <w:b w:val="0"/>
                <w:bCs w:val="0"/>
                <w:sz w:val="20"/>
                <w:szCs w:val="20"/>
              </w:rPr>
              <w:t xml:space="preserve"> </w:t>
            </w:r>
            <w:r w:rsidRPr="00781105">
              <w:rPr>
                <w:rStyle w:val="FontStyle45"/>
                <w:rFonts w:ascii="Arial" w:hAnsi="Arial" w:cs="Arial"/>
                <w:b w:val="0"/>
                <w:bCs w:val="0"/>
                <w:sz w:val="20"/>
                <w:szCs w:val="20"/>
              </w:rPr>
              <w:t>потерям</w:t>
            </w:r>
            <w:r w:rsidRPr="00781105">
              <w:rPr>
                <w:rStyle w:val="FontStyle45"/>
                <w:rFonts w:ascii="Arial Rounded MT Bold" w:hAnsi="Arial Rounded MT Bold" w:cs="Arial"/>
                <w:b w:val="0"/>
                <w:bCs w:val="0"/>
                <w:sz w:val="20"/>
                <w:szCs w:val="20"/>
              </w:rPr>
              <w:t xml:space="preserve"> </w:t>
            </w:r>
            <w:r w:rsidRPr="00781105">
              <w:rPr>
                <w:rStyle w:val="FontStyle45"/>
                <w:rFonts w:ascii="Arial" w:hAnsi="Arial" w:cs="Arial"/>
                <w:b w:val="0"/>
                <w:bCs w:val="0"/>
                <w:sz w:val="20"/>
                <w:szCs w:val="20"/>
              </w:rPr>
              <w:t>IP- пакетов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F22C" w14:textId="77777777" w:rsidR="00781F2B" w:rsidRPr="00781105" w:rsidRDefault="00781F2B" w:rsidP="008C4046">
            <w:pPr>
              <w:jc w:val="both"/>
              <w:rPr>
                <w:rFonts w:ascii="Arial Rounded MT Bold" w:hAnsi="Arial Rounded MT Bold"/>
              </w:rPr>
            </w:pPr>
            <w:r w:rsidRPr="00781105">
              <w:rPr>
                <w:rFonts w:ascii="Arial" w:hAnsi="Arial" w:cs="Arial"/>
              </w:rPr>
              <w:t>Количество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соединений</w:t>
            </w:r>
            <w:r w:rsidRPr="00781105">
              <w:rPr>
                <w:rFonts w:ascii="Arial Rounded MT Bold" w:hAnsi="Arial Rounded MT Bold"/>
              </w:rPr>
              <w:t xml:space="preserve">, </w:t>
            </w:r>
            <w:r w:rsidRPr="00781105">
              <w:rPr>
                <w:rFonts w:ascii="Arial" w:hAnsi="Arial" w:cs="Arial"/>
              </w:rPr>
              <w:t>для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которых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коэффициент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потери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IP- пакетов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="003E627B" w:rsidRPr="00781105">
              <w:rPr>
                <w:rFonts w:ascii="Arial" w:hAnsi="Arial" w:cs="Arial"/>
              </w:rPr>
              <w:t>соответствова</w:t>
            </w:r>
            <w:r w:rsidRPr="00781105">
              <w:rPr>
                <w:rFonts w:ascii="Arial" w:hAnsi="Arial" w:cs="Arial"/>
              </w:rPr>
              <w:t>л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нормам</w:t>
            </w:r>
            <w:r w:rsidRPr="00781105">
              <w:rPr>
                <w:rFonts w:ascii="Arial Rounded MT Bold" w:hAnsi="Arial Rounded MT Bold"/>
              </w:rPr>
              <w:t>.</w:t>
            </w:r>
          </w:p>
          <w:p w14:paraId="26F682DD" w14:textId="77777777" w:rsidR="00781F2B" w:rsidRPr="00781105" w:rsidRDefault="00781F2B" w:rsidP="008C4046">
            <w:pPr>
              <w:jc w:val="both"/>
              <w:rPr>
                <w:rFonts w:ascii="Arial Rounded MT Bold" w:hAnsi="Arial Rounded MT Bold"/>
              </w:rPr>
            </w:pPr>
            <w:r w:rsidRPr="00781105">
              <w:rPr>
                <w:rFonts w:ascii="Arial" w:hAnsi="Arial" w:cs="Arial"/>
              </w:rPr>
              <w:t>Общее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количество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соединений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за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период</w:t>
            </w:r>
            <w:r w:rsidRPr="00781105">
              <w:rPr>
                <w:rFonts w:ascii="Arial Rounded MT Bold" w:hAnsi="Arial Rounded MT Bold"/>
              </w:rPr>
              <w:t xml:space="preserve"> </w:t>
            </w:r>
            <w:r w:rsidRPr="00781105">
              <w:rPr>
                <w:rFonts w:ascii="Arial" w:hAnsi="Arial" w:cs="Arial"/>
              </w:rPr>
              <w:t>контроля</w:t>
            </w:r>
            <w:r w:rsidRPr="00781105">
              <w:rPr>
                <w:rFonts w:ascii="Arial Rounded MT Bold" w:hAnsi="Arial Rounded MT Bold"/>
              </w:rPr>
              <w:t>.</w:t>
            </w:r>
          </w:p>
          <w:p w14:paraId="5A071BF2" w14:textId="77777777" w:rsidR="00781F2B" w:rsidRPr="00781105" w:rsidRDefault="00781F2B" w:rsidP="008C4046">
            <w:pPr>
              <w:jc w:val="both"/>
              <w:rPr>
                <w:rStyle w:val="FontStyle45"/>
                <w:rFonts w:ascii="Arial Rounded MT Bold" w:hAnsi="Arial Rounded MT Bold" w:cs="Arial"/>
                <w:b w:val="0"/>
                <w:bCs w:val="0"/>
                <w:sz w:val="20"/>
                <w:szCs w:val="20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bCs w:val="0"/>
                <w:sz w:val="20"/>
                <w:szCs w:val="20"/>
              </w:rPr>
              <w:t>Коэффициент</w:t>
            </w:r>
            <w:r w:rsidRPr="00781105">
              <w:rPr>
                <w:rStyle w:val="FontStyle45"/>
                <w:rFonts w:ascii="Arial Rounded MT Bold" w:hAnsi="Arial Rounded MT Bold" w:cs="Arial"/>
                <w:b w:val="0"/>
                <w:bCs w:val="0"/>
                <w:sz w:val="20"/>
                <w:szCs w:val="20"/>
              </w:rPr>
              <w:t xml:space="preserve"> </w:t>
            </w:r>
            <w:r w:rsidRPr="00781105">
              <w:rPr>
                <w:rStyle w:val="FontStyle45"/>
                <w:rFonts w:ascii="Arial" w:hAnsi="Arial" w:cs="Arial"/>
                <w:b w:val="0"/>
                <w:bCs w:val="0"/>
                <w:sz w:val="20"/>
                <w:szCs w:val="20"/>
              </w:rPr>
              <w:t>потери</w:t>
            </w:r>
            <w:r w:rsidRPr="00781105">
              <w:rPr>
                <w:rStyle w:val="FontStyle45"/>
                <w:rFonts w:ascii="Arial Rounded MT Bold" w:hAnsi="Arial Rounded MT Bold" w:cs="Arial"/>
                <w:b w:val="0"/>
                <w:bCs w:val="0"/>
                <w:sz w:val="20"/>
                <w:szCs w:val="20"/>
              </w:rPr>
              <w:t xml:space="preserve"> </w:t>
            </w:r>
            <w:r w:rsidRPr="00781105">
              <w:rPr>
                <w:rStyle w:val="FontStyle45"/>
                <w:rFonts w:ascii="Arial" w:hAnsi="Arial" w:cs="Arial"/>
                <w:b w:val="0"/>
                <w:bCs w:val="0"/>
                <w:sz w:val="20"/>
                <w:szCs w:val="20"/>
              </w:rPr>
              <w:t>IP- пакетов</w:t>
            </w:r>
          </w:p>
          <w:p w14:paraId="5DC7ED93" w14:textId="77777777" w:rsidR="00781F2B" w:rsidRPr="00781105" w:rsidRDefault="00781F2B" w:rsidP="008C4046">
            <w:pPr>
              <w:jc w:val="both"/>
              <w:rPr>
                <w:rFonts w:ascii="Arial Rounded MT Bold" w:hAnsi="Arial Rounded MT Bold"/>
                <w:sz w:val="8"/>
                <w:szCs w:val="8"/>
              </w:rPr>
            </w:pPr>
          </w:p>
        </w:tc>
      </w:tr>
      <w:tr w:rsidR="00781105" w:rsidRPr="00781105" w14:paraId="40E6CB78" w14:textId="77777777" w:rsidTr="001B51CF">
        <w:trPr>
          <w:cantSplit/>
          <w:tblHeader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79D7A35" w14:textId="77777777" w:rsidR="008C02DB" w:rsidRPr="00781105" w:rsidRDefault="00EA3C8B" w:rsidP="00291859">
            <w:pPr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Своевременность организации доступа к услуге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159A" w14:textId="77777777" w:rsidR="008C02DB" w:rsidRPr="00781105" w:rsidRDefault="001A05F8" w:rsidP="00DD7DCC">
            <w:pPr>
              <w:pStyle w:val="Style24"/>
              <w:widowControl/>
              <w:spacing w:line="240" w:lineRule="auto"/>
              <w:rPr>
                <w:sz w:val="8"/>
                <w:szCs w:val="8"/>
              </w:rPr>
            </w:pPr>
            <w:r w:rsidRPr="00781105">
              <w:rPr>
                <w:sz w:val="20"/>
                <w:szCs w:val="20"/>
              </w:rPr>
              <w:t>Д</w:t>
            </w:r>
            <w:r w:rsidR="00E62D43" w:rsidRPr="00781105">
              <w:rPr>
                <w:sz w:val="20"/>
                <w:szCs w:val="20"/>
              </w:rPr>
              <w:t xml:space="preserve">оля договоров, для которых доступ к услуге был организован в соответствии с нормой по времени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8052" w14:textId="77777777" w:rsidR="001A05F8" w:rsidRPr="00781105" w:rsidRDefault="001A05F8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Количество договоров, для которых доступ к услуге был организован в соответствии с нормой по времени.</w:t>
            </w:r>
          </w:p>
          <w:p w14:paraId="09E2BFA8" w14:textId="77777777" w:rsidR="001A05F8" w:rsidRPr="00781105" w:rsidRDefault="001A05F8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Общее количество договоров, заключенных за период контроля.</w:t>
            </w:r>
          </w:p>
          <w:p w14:paraId="5ADF38DE" w14:textId="77777777" w:rsidR="008C02DB" w:rsidRPr="00781105" w:rsidRDefault="001A05F8" w:rsidP="008C4046">
            <w:pPr>
              <w:pStyle w:val="Style2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Время организации доступа к услуге (норма устанавливается в спецификациях на услугу).</w:t>
            </w:r>
          </w:p>
          <w:p w14:paraId="40957643" w14:textId="77777777" w:rsidR="00750D03" w:rsidRPr="00781105" w:rsidRDefault="00750D03" w:rsidP="008C4046">
            <w:pPr>
              <w:pStyle w:val="Style24"/>
              <w:widowControl/>
              <w:spacing w:line="240" w:lineRule="auto"/>
              <w:jc w:val="both"/>
              <w:rPr>
                <w:rStyle w:val="FontStyle45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781105" w:rsidRPr="00781105" w14:paraId="3A02E704" w14:textId="77777777" w:rsidTr="001B51CF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8A058" w14:textId="77777777" w:rsidR="00C200DC" w:rsidRPr="00781105" w:rsidRDefault="008F3374" w:rsidP="00EF6E88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Техническая поддержка услуги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436F" w14:textId="77777777" w:rsidR="00C200DC" w:rsidRPr="00781105" w:rsidRDefault="004254F2" w:rsidP="00DD7DCC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Коэффициент восстановления связи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CFB8" w14:textId="77777777" w:rsidR="0061399E" w:rsidRPr="00781105" w:rsidRDefault="0061399E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Время восстановления связи.</w:t>
            </w:r>
          </w:p>
          <w:p w14:paraId="578489E1" w14:textId="77777777" w:rsidR="0061399E" w:rsidRPr="00781105" w:rsidRDefault="0061399E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Количество заявок на восстановление связи, выполненных в установленные сроки, за отчетный период.</w:t>
            </w:r>
          </w:p>
          <w:p w14:paraId="12AA53E2" w14:textId="77777777" w:rsidR="00C200DC" w:rsidRPr="00781105" w:rsidRDefault="0061399E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Общее количество заявок на восстановление связи, поступивших за отчетный период.</w:t>
            </w:r>
          </w:p>
          <w:p w14:paraId="2B60C218" w14:textId="77777777" w:rsidR="00750D03" w:rsidRPr="00781105" w:rsidRDefault="00750D03" w:rsidP="008C404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1105" w:rsidRPr="00781105" w14:paraId="7404CF96" w14:textId="77777777" w:rsidTr="001B51CF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54532" w14:textId="77777777" w:rsidR="007562F4" w:rsidRPr="00781105" w:rsidRDefault="007562F4" w:rsidP="00EF6E88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 xml:space="preserve">Доступность службы </w:t>
            </w:r>
            <w:r w:rsidR="00B80C08" w:rsidRPr="00781105">
              <w:rPr>
                <w:rFonts w:ascii="Arial" w:hAnsi="Arial" w:cs="Arial"/>
              </w:rPr>
              <w:t xml:space="preserve">технической </w:t>
            </w:r>
            <w:r w:rsidRPr="00781105">
              <w:rPr>
                <w:rFonts w:ascii="Arial" w:hAnsi="Arial" w:cs="Arial"/>
              </w:rPr>
              <w:t>поддержки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403D" w14:textId="77777777" w:rsidR="007562F4" w:rsidRPr="00781105" w:rsidRDefault="007562F4" w:rsidP="00DD7DCC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Коэффициент доступности службы технической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6363" w14:textId="77777777" w:rsidR="007562F4" w:rsidRPr="00781105" w:rsidRDefault="007562F4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Количество обращений в службу технической поддержки, закончившихся ответом специалиста службы технической поддержки в течение нормативного времени.</w:t>
            </w:r>
          </w:p>
          <w:p w14:paraId="00C6B74B" w14:textId="77777777" w:rsidR="007562F4" w:rsidRPr="00781105" w:rsidRDefault="007562F4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Общее количество обращений в службу технической поддержки.</w:t>
            </w:r>
          </w:p>
          <w:p w14:paraId="62726221" w14:textId="77777777" w:rsidR="007562F4" w:rsidRPr="00781105" w:rsidRDefault="007562F4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Время ответа специалиста службы технической поддержки.</w:t>
            </w:r>
          </w:p>
          <w:p w14:paraId="592B7A6F" w14:textId="77777777" w:rsidR="00750D03" w:rsidRPr="00781105" w:rsidRDefault="00750D03" w:rsidP="008C404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1105" w:rsidRPr="00781105" w14:paraId="2816B4EE" w14:textId="77777777" w:rsidTr="001B51CF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C9078" w14:textId="77777777" w:rsidR="007562F4" w:rsidRPr="00781105" w:rsidRDefault="007562F4" w:rsidP="007562F4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Правильность тарификации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49D9" w14:textId="77777777" w:rsidR="007562F4" w:rsidRPr="00781105" w:rsidRDefault="007562F4" w:rsidP="00DD7DCC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Коэффициент правильно выставленных счетов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E637" w14:textId="77777777" w:rsidR="007562F4" w:rsidRPr="00781105" w:rsidRDefault="007562F4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Количество правильно выставленных счетов за отчетный период.</w:t>
            </w:r>
          </w:p>
          <w:p w14:paraId="7DACCAC1" w14:textId="77777777" w:rsidR="007562F4" w:rsidRPr="00781105" w:rsidRDefault="007562F4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Общее количество выставленных счетов за отчетный период.</w:t>
            </w:r>
          </w:p>
          <w:p w14:paraId="68EB5B33" w14:textId="77777777" w:rsidR="00B80C08" w:rsidRPr="00781105" w:rsidRDefault="00B80C08" w:rsidP="008C404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1105" w:rsidRPr="00781105" w14:paraId="1504D969" w14:textId="77777777" w:rsidTr="001B51CF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7DC8A" w14:textId="77777777" w:rsidR="007562F4" w:rsidRPr="00781105" w:rsidRDefault="007562F4" w:rsidP="00291859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Удовлетворенность абонентов обслуживанием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57F3" w14:textId="77777777" w:rsidR="00095F5F" w:rsidRPr="00781105" w:rsidRDefault="00095F5F" w:rsidP="00DD7DCC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 xml:space="preserve">Коэффициент удовлетворенности абонентов </w:t>
            </w:r>
          </w:p>
          <w:p w14:paraId="76EED97E" w14:textId="77777777" w:rsidR="007562F4" w:rsidRPr="00781105" w:rsidRDefault="00095F5F" w:rsidP="00DD7DCC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(см. примечание 2)</w:t>
            </w:r>
          </w:p>
          <w:p w14:paraId="441ABD45" w14:textId="77777777" w:rsidR="00B80C08" w:rsidRPr="00781105" w:rsidRDefault="00B80C08" w:rsidP="00DD7DCC">
            <w:pPr>
              <w:pStyle w:val="Style24"/>
              <w:widowControl/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DBB4" w14:textId="77777777" w:rsidR="00095F5F" w:rsidRPr="00781105" w:rsidRDefault="00095F5F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Количество абонентов, удовлетворенных качеством обслуживания.</w:t>
            </w:r>
          </w:p>
          <w:p w14:paraId="1D8867DA" w14:textId="77777777" w:rsidR="007562F4" w:rsidRPr="00781105" w:rsidRDefault="00095F5F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Общее количество опрошенных абонентов.</w:t>
            </w:r>
          </w:p>
        </w:tc>
      </w:tr>
      <w:tr w:rsidR="00781105" w:rsidRPr="00781105" w14:paraId="67F645A1" w14:textId="77777777" w:rsidTr="001B51CF">
        <w:trPr>
          <w:cantSplit/>
          <w:tblHeader/>
        </w:trPr>
        <w:tc>
          <w:tcPr>
            <w:tcW w:w="100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1541FF" w14:textId="77777777" w:rsidR="001B51CF" w:rsidRPr="00781105" w:rsidRDefault="001B51CF" w:rsidP="00B978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1105">
              <w:rPr>
                <w:rFonts w:ascii="Arial" w:hAnsi="Arial" w:cs="Arial"/>
                <w:sz w:val="18"/>
                <w:szCs w:val="18"/>
              </w:rPr>
              <w:t>Примечания</w:t>
            </w:r>
          </w:p>
          <w:p w14:paraId="2891BDF6" w14:textId="77777777" w:rsidR="001B51CF" w:rsidRPr="00781105" w:rsidRDefault="001B51CF" w:rsidP="00B978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1105">
              <w:rPr>
                <w:rFonts w:ascii="Arial" w:hAnsi="Arial" w:cs="Arial"/>
                <w:sz w:val="18"/>
                <w:szCs w:val="18"/>
              </w:rPr>
              <w:t>1 В суммарное время отказов оборудования сети ПД оператора электросвязи, приведших к обращению абонента к оператору электросвязи с заявкой об устранении неисправности не включаются периоды планово-профилактических работ оператора электросвязи на сети ПД, а также периоды недоступности сайтов виртуальной частной сети ПД по причинам, зависящим от абонента.</w:t>
            </w:r>
          </w:p>
          <w:p w14:paraId="7A31569D" w14:textId="77777777" w:rsidR="001B51CF" w:rsidRPr="00781105" w:rsidRDefault="001B51CF" w:rsidP="00B978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1105">
              <w:rPr>
                <w:rFonts w:ascii="Arial" w:hAnsi="Arial" w:cs="Arial"/>
                <w:sz w:val="18"/>
                <w:szCs w:val="18"/>
              </w:rPr>
              <w:t>2 Коэффициент удовлетворенности абонентов рассчитывается согласно 8.13. Допускается вместо коэффициента удовлетворенности абонентов использовать другой аналогичный показатель (например, суммарную бальную оценку услуги), рассчитываемый по методике, утвержденной оператором электросвязи.</w:t>
            </w:r>
          </w:p>
          <w:p w14:paraId="51D4B37B" w14:textId="77777777" w:rsidR="001B51CF" w:rsidRPr="00781105" w:rsidRDefault="001B51CF" w:rsidP="00B9788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DDA2A6C" w14:textId="77777777" w:rsidR="004631E0" w:rsidRPr="00781105" w:rsidRDefault="004631E0" w:rsidP="00A01BCF">
      <w:pPr>
        <w:pStyle w:val="a7"/>
        <w:ind w:left="142" w:right="-567" w:hanging="142"/>
        <w:rPr>
          <w:rFonts w:ascii="Arial" w:hAnsi="Arial" w:cs="Arial"/>
          <w:b/>
          <w:color w:val="auto"/>
          <w:sz w:val="20"/>
        </w:rPr>
      </w:pPr>
    </w:p>
    <w:p w14:paraId="659A5184" w14:textId="77777777" w:rsidR="007204AA" w:rsidRPr="00781105" w:rsidRDefault="007204AA" w:rsidP="00A01BCF">
      <w:pPr>
        <w:pStyle w:val="a7"/>
        <w:ind w:left="142" w:right="-567" w:hanging="142"/>
        <w:rPr>
          <w:rFonts w:ascii="Arial" w:hAnsi="Arial" w:cs="Arial"/>
          <w:b/>
          <w:color w:val="auto"/>
          <w:sz w:val="20"/>
        </w:rPr>
      </w:pPr>
    </w:p>
    <w:p w14:paraId="6C361E86" w14:textId="77777777" w:rsidR="004631E0" w:rsidRPr="00781105" w:rsidRDefault="00CD0607" w:rsidP="00FC600B">
      <w:pPr>
        <w:pStyle w:val="a7"/>
        <w:ind w:left="142" w:right="0" w:firstLine="0"/>
        <w:rPr>
          <w:rFonts w:ascii="Arial" w:hAnsi="Arial" w:cs="Arial"/>
          <w:b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Таблица 2 ‒ Параметры и показатели качества услуги виртуальн</w:t>
      </w:r>
      <w:r w:rsidR="00F5084B" w:rsidRPr="00781105">
        <w:rPr>
          <w:rFonts w:ascii="Arial" w:hAnsi="Arial" w:cs="Arial"/>
          <w:b/>
          <w:color w:val="auto"/>
          <w:sz w:val="20"/>
        </w:rPr>
        <w:t>ых</w:t>
      </w:r>
      <w:r w:rsidRPr="00781105">
        <w:rPr>
          <w:rFonts w:ascii="Arial" w:hAnsi="Arial" w:cs="Arial"/>
          <w:b/>
          <w:color w:val="auto"/>
          <w:sz w:val="20"/>
        </w:rPr>
        <w:t xml:space="preserve"> частн</w:t>
      </w:r>
      <w:r w:rsidR="00F5084B" w:rsidRPr="00781105">
        <w:rPr>
          <w:rFonts w:ascii="Arial" w:hAnsi="Arial" w:cs="Arial"/>
          <w:b/>
          <w:color w:val="auto"/>
          <w:sz w:val="20"/>
        </w:rPr>
        <w:t>ых</w:t>
      </w:r>
      <w:r w:rsidRPr="00781105">
        <w:rPr>
          <w:rFonts w:ascii="Arial" w:hAnsi="Arial" w:cs="Arial"/>
          <w:b/>
          <w:color w:val="auto"/>
          <w:sz w:val="20"/>
        </w:rPr>
        <w:t xml:space="preserve"> сет</w:t>
      </w:r>
      <w:r w:rsidR="00F5084B" w:rsidRPr="00781105">
        <w:rPr>
          <w:rFonts w:ascii="Arial" w:hAnsi="Arial" w:cs="Arial"/>
          <w:b/>
          <w:color w:val="auto"/>
          <w:sz w:val="20"/>
        </w:rPr>
        <w:t>ей</w:t>
      </w:r>
      <w:r w:rsidRPr="00781105">
        <w:rPr>
          <w:rFonts w:ascii="Arial" w:hAnsi="Arial" w:cs="Arial"/>
          <w:b/>
          <w:color w:val="auto"/>
          <w:sz w:val="20"/>
        </w:rPr>
        <w:t xml:space="preserve"> ПД</w:t>
      </w:r>
    </w:p>
    <w:p w14:paraId="733DF842" w14:textId="77777777" w:rsidR="00CD0607" w:rsidRPr="00781105" w:rsidRDefault="00CD0607" w:rsidP="00FC600B">
      <w:pPr>
        <w:pStyle w:val="a7"/>
        <w:ind w:left="-426" w:right="0" w:firstLine="568"/>
        <w:rPr>
          <w:rFonts w:ascii="Arial" w:hAnsi="Arial" w:cs="Arial"/>
          <w:b/>
          <w:color w:val="auto"/>
          <w:sz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569"/>
        <w:gridCol w:w="5369"/>
      </w:tblGrid>
      <w:tr w:rsidR="00781105" w:rsidRPr="00781105" w14:paraId="04F98870" w14:textId="77777777" w:rsidTr="00291859">
        <w:trPr>
          <w:cantSplit/>
          <w:tblHeader/>
        </w:trPr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14:paraId="2B69E64D" w14:textId="77777777" w:rsidR="00CD0607" w:rsidRPr="00781105" w:rsidRDefault="00CD0607" w:rsidP="00EF6E88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 xml:space="preserve">Потребительское </w:t>
            </w:r>
          </w:p>
          <w:p w14:paraId="18B4E839" w14:textId="77777777" w:rsidR="00CD0607" w:rsidRPr="00781105" w:rsidRDefault="00CD0607" w:rsidP="00EF6E88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свойство услуги</w:t>
            </w:r>
          </w:p>
        </w:tc>
        <w:tc>
          <w:tcPr>
            <w:tcW w:w="2569" w:type="dxa"/>
            <w:tcBorders>
              <w:bottom w:val="double" w:sz="4" w:space="0" w:color="auto"/>
            </w:tcBorders>
            <w:shd w:val="clear" w:color="auto" w:fill="auto"/>
          </w:tcPr>
          <w:p w14:paraId="6F3D9AC9" w14:textId="77777777" w:rsidR="00CD0607" w:rsidRPr="00781105" w:rsidRDefault="00CD0607" w:rsidP="00EF6E88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 xml:space="preserve">Показатель </w:t>
            </w:r>
          </w:p>
          <w:p w14:paraId="2968072F" w14:textId="77777777" w:rsidR="00CD0607" w:rsidRPr="00781105" w:rsidRDefault="00CD0607" w:rsidP="00EF6E88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качества услуги</w:t>
            </w:r>
          </w:p>
        </w:tc>
        <w:tc>
          <w:tcPr>
            <w:tcW w:w="5369" w:type="dxa"/>
            <w:tcBorders>
              <w:bottom w:val="double" w:sz="4" w:space="0" w:color="auto"/>
            </w:tcBorders>
            <w:shd w:val="clear" w:color="auto" w:fill="auto"/>
          </w:tcPr>
          <w:p w14:paraId="16E85AC9" w14:textId="77777777" w:rsidR="00CD0607" w:rsidRPr="00781105" w:rsidRDefault="00CD0607" w:rsidP="00EF6E88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Параметр</w:t>
            </w:r>
          </w:p>
          <w:p w14:paraId="6AEF9A26" w14:textId="77777777" w:rsidR="00CD0607" w:rsidRPr="00781105" w:rsidRDefault="00CD0607" w:rsidP="00EF6E88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качества услуги</w:t>
            </w:r>
          </w:p>
        </w:tc>
      </w:tr>
      <w:tr w:rsidR="00781105" w:rsidRPr="00781105" w14:paraId="2F8CEAAC" w14:textId="77777777" w:rsidTr="00291859">
        <w:trPr>
          <w:cantSplit/>
          <w:tblHeader/>
        </w:trPr>
        <w:tc>
          <w:tcPr>
            <w:tcW w:w="2126" w:type="dxa"/>
            <w:shd w:val="clear" w:color="auto" w:fill="auto"/>
          </w:tcPr>
          <w:p w14:paraId="73F3E210" w14:textId="77777777" w:rsidR="00CD0607" w:rsidRPr="00781105" w:rsidRDefault="00CD0607" w:rsidP="00EF6E88">
            <w:pPr>
              <w:pStyle w:val="Style24"/>
              <w:widowControl/>
              <w:spacing w:line="240" w:lineRule="auto"/>
              <w:rPr>
                <w:rStyle w:val="FontStyle45"/>
                <w:rFonts w:ascii="Arial" w:hAnsi="Arial" w:cs="Arial"/>
                <w:b w:val="0"/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Готовность соединения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4748C" w14:textId="77777777" w:rsidR="00CD0607" w:rsidRPr="00781105" w:rsidRDefault="00CD0607" w:rsidP="00EF6E88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Коэффициент готовности виртуальной частной сети ПД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81F0F" w14:textId="77777777" w:rsidR="00CD0607" w:rsidRPr="00781105" w:rsidRDefault="00CD0607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Метод контроля «контрольные соединения»:</w:t>
            </w:r>
          </w:p>
          <w:p w14:paraId="4E7C7A8F" w14:textId="77777777" w:rsidR="00CD0607" w:rsidRPr="00781105" w:rsidRDefault="00CD0607" w:rsidP="008C4046">
            <w:pPr>
              <w:pStyle w:val="a7"/>
              <w:keepLines/>
              <w:widowControl w:val="0"/>
              <w:tabs>
                <w:tab w:val="left" w:pos="1134"/>
                <w:tab w:val="left" w:pos="2127"/>
              </w:tabs>
              <w:ind w:right="45" w:firstLine="0"/>
              <w:rPr>
                <w:rFonts w:ascii="Arial" w:hAnsi="Arial" w:cs="Arial"/>
                <w:color w:val="auto"/>
                <w:sz w:val="20"/>
              </w:rPr>
            </w:pPr>
            <w:r w:rsidRPr="00781105">
              <w:rPr>
                <w:rFonts w:ascii="Arial" w:hAnsi="Arial" w:cs="Arial"/>
                <w:color w:val="auto"/>
                <w:sz w:val="20"/>
              </w:rPr>
              <w:t>– период времени готовности соединений между выборочными сайтами виртуальной частной сети ПД за период контроля;</w:t>
            </w:r>
          </w:p>
          <w:p w14:paraId="1876A062" w14:textId="77777777" w:rsidR="00CD0607" w:rsidRPr="00781105" w:rsidRDefault="00CD0607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– период времени выполнения контрольного соединения.</w:t>
            </w:r>
          </w:p>
          <w:p w14:paraId="19F3A0AD" w14:textId="77777777" w:rsidR="00093F1A" w:rsidRPr="00781105" w:rsidRDefault="00093F1A" w:rsidP="008C4046">
            <w:pPr>
              <w:jc w:val="both"/>
              <w:rPr>
                <w:rFonts w:ascii="Arial" w:hAnsi="Arial" w:cs="Arial"/>
              </w:rPr>
            </w:pPr>
          </w:p>
          <w:p w14:paraId="3267D4DB" w14:textId="77777777" w:rsidR="00CD0607" w:rsidRPr="00781105" w:rsidRDefault="00CD0607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Метод контроля «анализ статистической информации»:</w:t>
            </w:r>
          </w:p>
          <w:p w14:paraId="545D9E63" w14:textId="77777777" w:rsidR="00CD0607" w:rsidRPr="00781105" w:rsidRDefault="00CD0607" w:rsidP="008C4046">
            <w:pPr>
              <w:pStyle w:val="a7"/>
              <w:keepLines/>
              <w:widowControl w:val="0"/>
              <w:tabs>
                <w:tab w:val="left" w:pos="1134"/>
                <w:tab w:val="left" w:pos="2127"/>
              </w:tabs>
              <w:ind w:right="45" w:firstLine="0"/>
              <w:rPr>
                <w:rFonts w:ascii="Arial" w:hAnsi="Arial" w:cs="Arial"/>
                <w:color w:val="auto"/>
                <w:sz w:val="20"/>
              </w:rPr>
            </w:pPr>
            <w:r w:rsidRPr="00781105">
              <w:rPr>
                <w:rFonts w:ascii="Arial" w:hAnsi="Arial" w:cs="Arial"/>
                <w:color w:val="auto"/>
                <w:sz w:val="20"/>
              </w:rPr>
              <w:t>– период времени оказания услуги, предусмотренный в договоре;</w:t>
            </w:r>
          </w:p>
          <w:p w14:paraId="26922B16" w14:textId="77777777" w:rsidR="00CD0607" w:rsidRPr="00781105" w:rsidRDefault="00CD0607" w:rsidP="008C4046">
            <w:pPr>
              <w:pStyle w:val="a7"/>
              <w:keepLines/>
              <w:widowControl w:val="0"/>
              <w:tabs>
                <w:tab w:val="left" w:pos="1134"/>
                <w:tab w:val="left" w:pos="2127"/>
              </w:tabs>
              <w:ind w:right="45" w:firstLine="0"/>
              <w:rPr>
                <w:rFonts w:ascii="Arial" w:hAnsi="Arial" w:cs="Arial"/>
                <w:color w:val="auto"/>
                <w:sz w:val="20"/>
              </w:rPr>
            </w:pPr>
            <w:r w:rsidRPr="00781105">
              <w:rPr>
                <w:rFonts w:ascii="Arial" w:hAnsi="Arial" w:cs="Arial"/>
                <w:color w:val="auto"/>
                <w:sz w:val="20"/>
              </w:rPr>
              <w:t>– суммар</w:t>
            </w:r>
            <w:r w:rsidR="0005183E" w:rsidRPr="00781105">
              <w:rPr>
                <w:rFonts w:ascii="Arial" w:hAnsi="Arial" w:cs="Arial"/>
                <w:color w:val="auto"/>
                <w:sz w:val="20"/>
              </w:rPr>
              <w:t xml:space="preserve">ное время отказов оборудования сети </w:t>
            </w:r>
            <w:r w:rsidRPr="00781105">
              <w:rPr>
                <w:rFonts w:ascii="Arial" w:hAnsi="Arial" w:cs="Arial"/>
                <w:color w:val="auto"/>
                <w:sz w:val="20"/>
              </w:rPr>
              <w:t>ПД оператора</w:t>
            </w:r>
            <w:r w:rsidR="009B3B03" w:rsidRPr="00781105">
              <w:rPr>
                <w:rFonts w:ascii="Arial" w:hAnsi="Arial" w:cs="Arial"/>
                <w:color w:val="auto"/>
                <w:sz w:val="20"/>
              </w:rPr>
              <w:t xml:space="preserve"> электросвязи</w:t>
            </w:r>
            <w:r w:rsidRPr="00781105">
              <w:rPr>
                <w:rFonts w:ascii="Arial" w:hAnsi="Arial" w:cs="Arial"/>
                <w:color w:val="auto"/>
                <w:sz w:val="20"/>
              </w:rPr>
              <w:t xml:space="preserve"> (см. примечание 1), приведших к обращению абонента к оператору </w:t>
            </w:r>
            <w:r w:rsidR="003C7263" w:rsidRPr="00781105">
              <w:rPr>
                <w:rFonts w:ascii="Arial" w:hAnsi="Arial" w:cs="Arial"/>
                <w:color w:val="auto"/>
                <w:sz w:val="20"/>
              </w:rPr>
              <w:t xml:space="preserve">электросвязи </w:t>
            </w:r>
            <w:r w:rsidRPr="00781105">
              <w:rPr>
                <w:rFonts w:ascii="Arial" w:hAnsi="Arial" w:cs="Arial"/>
                <w:color w:val="auto"/>
                <w:sz w:val="20"/>
              </w:rPr>
              <w:t>с заявкой об устранении неисправности;</w:t>
            </w:r>
          </w:p>
          <w:p w14:paraId="508BACC7" w14:textId="77777777" w:rsidR="00CD0607" w:rsidRPr="00781105" w:rsidRDefault="00CD0607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– коэффициент готовности отдельного сайта виртуальной частной сети ПД абонента;</w:t>
            </w:r>
          </w:p>
          <w:p w14:paraId="19703A91" w14:textId="77777777" w:rsidR="00CD0607" w:rsidRPr="00781105" w:rsidRDefault="00CD0607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– количество сайтов в виртуальной частной сети ПД абонента</w:t>
            </w:r>
          </w:p>
          <w:p w14:paraId="01839237" w14:textId="77777777" w:rsidR="00920F3B" w:rsidRPr="00781105" w:rsidRDefault="00920F3B" w:rsidP="008C404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1105" w:rsidRPr="00781105" w14:paraId="7884240C" w14:textId="77777777" w:rsidTr="00291859">
        <w:trPr>
          <w:cantSplit/>
          <w:tblHeader/>
        </w:trPr>
        <w:tc>
          <w:tcPr>
            <w:tcW w:w="2126" w:type="dxa"/>
            <w:vMerge w:val="restart"/>
            <w:shd w:val="clear" w:color="auto" w:fill="auto"/>
          </w:tcPr>
          <w:p w14:paraId="4C13A625" w14:textId="77777777" w:rsidR="00FC600B" w:rsidRPr="00781105" w:rsidRDefault="00FC600B" w:rsidP="00EF6E88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Качество ПД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9C0BB" w14:textId="77777777" w:rsidR="00FC600B" w:rsidRPr="00781105" w:rsidRDefault="00FC600B" w:rsidP="00835E15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 xml:space="preserve">Доля соединений, </w:t>
            </w:r>
            <w:r w:rsidR="00835E15" w:rsidRPr="00781105">
              <w:rPr>
                <w:sz w:val="20"/>
                <w:szCs w:val="20"/>
              </w:rPr>
              <w:t>соответству</w:t>
            </w:r>
            <w:r w:rsidRPr="00781105">
              <w:rPr>
                <w:sz w:val="20"/>
                <w:szCs w:val="20"/>
              </w:rPr>
              <w:t>ющих нормам по скорости ПД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39BA7" w14:textId="77777777" w:rsidR="00FC600B" w:rsidRPr="00781105" w:rsidRDefault="00FC600B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 xml:space="preserve">Количество соединений между различными сайтами сети ПД, для которых скорость ПД </w:t>
            </w:r>
            <w:r w:rsidR="00597301" w:rsidRPr="00781105">
              <w:rPr>
                <w:rFonts w:ascii="Arial" w:hAnsi="Arial" w:cs="Arial"/>
              </w:rPr>
              <w:t>соответствова</w:t>
            </w:r>
            <w:r w:rsidRPr="00781105">
              <w:rPr>
                <w:rFonts w:ascii="Arial" w:hAnsi="Arial" w:cs="Arial"/>
              </w:rPr>
              <w:t>ла нормам.</w:t>
            </w:r>
          </w:p>
          <w:p w14:paraId="1F3727B7" w14:textId="77777777" w:rsidR="00FC600B" w:rsidRPr="00781105" w:rsidRDefault="00FC600B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Общее количество соединений между различными сайтами сети ПД, последовательно проверенных за период контроля.</w:t>
            </w:r>
          </w:p>
          <w:p w14:paraId="21FB6D5A" w14:textId="77777777" w:rsidR="00FC600B" w:rsidRPr="00781105" w:rsidRDefault="00FC600B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Скорость ПД.</w:t>
            </w:r>
          </w:p>
          <w:p w14:paraId="459ECF51" w14:textId="77777777" w:rsidR="00FC600B" w:rsidRPr="00781105" w:rsidRDefault="00FC600B" w:rsidP="008C404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1105" w:rsidRPr="00781105" w14:paraId="361A8C39" w14:textId="77777777" w:rsidTr="00291859">
        <w:trPr>
          <w:cantSplit/>
          <w:tblHeader/>
        </w:trPr>
        <w:tc>
          <w:tcPr>
            <w:tcW w:w="2126" w:type="dxa"/>
            <w:vMerge/>
            <w:shd w:val="clear" w:color="auto" w:fill="auto"/>
          </w:tcPr>
          <w:p w14:paraId="0067E776" w14:textId="77777777" w:rsidR="00FC600B" w:rsidRPr="00781105" w:rsidRDefault="00FC600B" w:rsidP="00EF6E88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73A2A" w14:textId="77777777" w:rsidR="00FC600B" w:rsidRPr="00781105" w:rsidRDefault="00FC600B" w:rsidP="00EF6E88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 xml:space="preserve">Доля соединений, </w:t>
            </w:r>
            <w:r w:rsidR="00835E15" w:rsidRPr="00781105">
              <w:rPr>
                <w:sz w:val="20"/>
                <w:szCs w:val="20"/>
              </w:rPr>
              <w:t>соответствую</w:t>
            </w:r>
            <w:r w:rsidRPr="00781105">
              <w:rPr>
                <w:sz w:val="20"/>
                <w:szCs w:val="20"/>
              </w:rPr>
              <w:t>щих нормам по времени задержки передачи IP- пакетов</w:t>
            </w:r>
          </w:p>
          <w:p w14:paraId="54EF1BC0" w14:textId="77777777" w:rsidR="00093F1A" w:rsidRPr="00781105" w:rsidRDefault="00093F1A" w:rsidP="00EF6E88">
            <w:pPr>
              <w:pStyle w:val="Style24"/>
              <w:widowControl/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86957" w14:textId="77777777" w:rsidR="00FC600B" w:rsidRPr="00781105" w:rsidRDefault="00FC600B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 xml:space="preserve">Количество соединений, для которых время задержки передачи IP пакетов </w:t>
            </w:r>
            <w:r w:rsidR="00597301" w:rsidRPr="00781105">
              <w:rPr>
                <w:rFonts w:ascii="Arial" w:hAnsi="Arial" w:cs="Arial"/>
              </w:rPr>
              <w:t>соответствова</w:t>
            </w:r>
            <w:r w:rsidRPr="00781105">
              <w:rPr>
                <w:rFonts w:ascii="Arial" w:hAnsi="Arial" w:cs="Arial"/>
              </w:rPr>
              <w:t>ло нормам.</w:t>
            </w:r>
          </w:p>
          <w:p w14:paraId="01BE3196" w14:textId="77777777" w:rsidR="00FC600B" w:rsidRPr="00781105" w:rsidRDefault="00FC600B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Общее количество соединений за период контроля.</w:t>
            </w:r>
          </w:p>
          <w:p w14:paraId="7880E815" w14:textId="77777777" w:rsidR="00FC600B" w:rsidRPr="00781105" w:rsidRDefault="00FC600B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Время задержки передачи IP- пакетов.</w:t>
            </w:r>
          </w:p>
          <w:p w14:paraId="04546E5D" w14:textId="77777777" w:rsidR="00FC600B" w:rsidRPr="00781105" w:rsidRDefault="00FC600B" w:rsidP="008C404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1105" w:rsidRPr="00781105" w14:paraId="5742E45B" w14:textId="77777777" w:rsidTr="00291859">
        <w:trPr>
          <w:cantSplit/>
          <w:tblHeader/>
        </w:trPr>
        <w:tc>
          <w:tcPr>
            <w:tcW w:w="2126" w:type="dxa"/>
            <w:vMerge/>
            <w:shd w:val="clear" w:color="auto" w:fill="auto"/>
          </w:tcPr>
          <w:p w14:paraId="33824784" w14:textId="77777777" w:rsidR="00FC600B" w:rsidRPr="00781105" w:rsidRDefault="00FC600B" w:rsidP="00EF6E88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E6081" w14:textId="77777777" w:rsidR="00FC600B" w:rsidRPr="00781105" w:rsidRDefault="00FC600B" w:rsidP="00835E15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 xml:space="preserve">Доля соединений, </w:t>
            </w:r>
            <w:r w:rsidR="00835E15" w:rsidRPr="00781105">
              <w:rPr>
                <w:sz w:val="20"/>
                <w:szCs w:val="20"/>
              </w:rPr>
              <w:t>соответству</w:t>
            </w:r>
            <w:r w:rsidRPr="00781105">
              <w:rPr>
                <w:sz w:val="20"/>
                <w:szCs w:val="20"/>
              </w:rPr>
              <w:t>ющих нормам по потерям IP- пакетов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90EA0" w14:textId="77777777" w:rsidR="00FC600B" w:rsidRPr="00781105" w:rsidRDefault="00FC600B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 xml:space="preserve">Количество соединений, для которых коэффициент потери IP- пакетов </w:t>
            </w:r>
            <w:r w:rsidR="00597301" w:rsidRPr="00781105">
              <w:rPr>
                <w:rFonts w:ascii="Arial" w:hAnsi="Arial" w:cs="Arial"/>
              </w:rPr>
              <w:t>соответствова</w:t>
            </w:r>
            <w:r w:rsidRPr="00781105">
              <w:rPr>
                <w:rFonts w:ascii="Arial" w:hAnsi="Arial" w:cs="Arial"/>
              </w:rPr>
              <w:t>л нормам.</w:t>
            </w:r>
          </w:p>
          <w:p w14:paraId="10430132" w14:textId="77777777" w:rsidR="00FC600B" w:rsidRPr="00781105" w:rsidRDefault="00FC600B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Общее количество соединений за период контроля.</w:t>
            </w:r>
          </w:p>
          <w:p w14:paraId="7591924F" w14:textId="77777777" w:rsidR="00FC600B" w:rsidRPr="00781105" w:rsidRDefault="00FC600B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Коэффициент потери IP- пакетов</w:t>
            </w:r>
          </w:p>
          <w:p w14:paraId="6CA6D4E9" w14:textId="77777777" w:rsidR="00FC600B" w:rsidRPr="00781105" w:rsidRDefault="00FC600B" w:rsidP="008C404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1105" w:rsidRPr="00781105" w14:paraId="4624EB20" w14:textId="77777777" w:rsidTr="00291859">
        <w:trPr>
          <w:cantSplit/>
          <w:tblHeader/>
        </w:trPr>
        <w:tc>
          <w:tcPr>
            <w:tcW w:w="2126" w:type="dxa"/>
            <w:shd w:val="clear" w:color="auto" w:fill="auto"/>
          </w:tcPr>
          <w:p w14:paraId="3C3F5EAF" w14:textId="77777777" w:rsidR="00FC600B" w:rsidRPr="00781105" w:rsidRDefault="00FC600B" w:rsidP="00291859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Своевременность организации доступа к услуге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0416E" w14:textId="77777777" w:rsidR="00FC600B" w:rsidRPr="00781105" w:rsidRDefault="00FC600B" w:rsidP="00EF6E88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Доля договоров, для которых доступ к услуге был организован в соответствии с нормой по времени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AFB57" w14:textId="77777777" w:rsidR="00FC600B" w:rsidRPr="00781105" w:rsidRDefault="00FC600B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Количество договоров, для которых доступ к услуге был организован в соответствии с нормой по времени.</w:t>
            </w:r>
          </w:p>
          <w:p w14:paraId="4F092567" w14:textId="77777777" w:rsidR="00FC600B" w:rsidRPr="00781105" w:rsidRDefault="00FC600B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Общее количество договоров, заключенных за период контроля.</w:t>
            </w:r>
          </w:p>
          <w:p w14:paraId="2CECB05E" w14:textId="77777777" w:rsidR="00FC600B" w:rsidRPr="00781105" w:rsidRDefault="00FC600B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Время организации доступа к услуге (норма устанавливается в спецификациях на услугу).</w:t>
            </w:r>
          </w:p>
          <w:p w14:paraId="0F36D8B9" w14:textId="77777777" w:rsidR="00FC600B" w:rsidRPr="00781105" w:rsidRDefault="00FC600B" w:rsidP="008C404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1105" w:rsidRPr="00781105" w14:paraId="134D0827" w14:textId="77777777" w:rsidTr="009A1E3E">
        <w:trPr>
          <w:cantSplit/>
          <w:tblHeader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1421" w14:textId="77777777" w:rsidR="009A1E3E" w:rsidRPr="00781105" w:rsidRDefault="009A1E3E" w:rsidP="00B97885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Техническая поддержка услуги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DFE0" w14:textId="77777777" w:rsidR="009A1E3E" w:rsidRPr="00781105" w:rsidRDefault="009A1E3E" w:rsidP="00B97885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Коэффициент восстановления связи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5C75" w14:textId="77777777" w:rsidR="009A1E3E" w:rsidRPr="00781105" w:rsidRDefault="009A1E3E" w:rsidP="00B97885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Время восстановления связи.</w:t>
            </w:r>
          </w:p>
          <w:p w14:paraId="4BDDC44D" w14:textId="77777777" w:rsidR="009A1E3E" w:rsidRPr="00781105" w:rsidRDefault="009A1E3E" w:rsidP="00B97885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Количество заявок на восстановление связи, выполненных в установленные сроки, за отчетный период.</w:t>
            </w:r>
          </w:p>
          <w:p w14:paraId="15C0A8F9" w14:textId="77777777" w:rsidR="009A1E3E" w:rsidRPr="00781105" w:rsidRDefault="009A1E3E" w:rsidP="00B97885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Общее количество заявок на восстановление связи, поступивших за отчетный период.</w:t>
            </w:r>
          </w:p>
          <w:p w14:paraId="1B1F1A9F" w14:textId="77777777" w:rsidR="009A1E3E" w:rsidRPr="00781105" w:rsidRDefault="009A1E3E" w:rsidP="00B9788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1105" w:rsidRPr="00781105" w14:paraId="5EAB4E03" w14:textId="77777777" w:rsidTr="009A1E3E">
        <w:trPr>
          <w:cantSplit/>
          <w:tblHeader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7119" w14:textId="77777777" w:rsidR="009A1E3E" w:rsidRPr="00781105" w:rsidRDefault="009A1E3E" w:rsidP="00B97885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Доступность службы технической поддержки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9703" w14:textId="77777777" w:rsidR="009A1E3E" w:rsidRPr="00781105" w:rsidRDefault="009A1E3E" w:rsidP="00B97885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Коэффициент доступности службы технической поддержки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1A25" w14:textId="77777777" w:rsidR="009A1E3E" w:rsidRPr="00781105" w:rsidRDefault="009A1E3E" w:rsidP="00B97885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Количество обращений в службу технической поддержки, закончившихся ответом специалиста службы технической поддержки в течение нормативного времени.</w:t>
            </w:r>
          </w:p>
          <w:p w14:paraId="7F9ABEED" w14:textId="77777777" w:rsidR="009A1E3E" w:rsidRPr="00781105" w:rsidRDefault="009A1E3E" w:rsidP="00B97885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Общее количество обращений в службу технической поддержки.</w:t>
            </w:r>
          </w:p>
          <w:p w14:paraId="6E9B80DB" w14:textId="77777777" w:rsidR="009A1E3E" w:rsidRPr="00781105" w:rsidRDefault="009A1E3E" w:rsidP="009A1E3E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Время ответа специалиста службы технической поддержки.</w:t>
            </w:r>
          </w:p>
        </w:tc>
      </w:tr>
    </w:tbl>
    <w:p w14:paraId="6CDCBE0D" w14:textId="77777777" w:rsidR="00A01BCF" w:rsidRPr="00781105" w:rsidRDefault="00FC600B" w:rsidP="00757149">
      <w:pPr>
        <w:pStyle w:val="a7"/>
        <w:ind w:left="142" w:right="-567" w:hanging="568"/>
        <w:rPr>
          <w:rFonts w:ascii="Arial" w:hAnsi="Arial" w:cs="Arial"/>
          <w:b/>
          <w:color w:val="auto"/>
          <w:sz w:val="20"/>
        </w:rPr>
      </w:pPr>
      <w:r w:rsidRPr="00781105">
        <w:rPr>
          <w:rFonts w:ascii="Arial" w:hAnsi="Arial" w:cs="Arial"/>
          <w:b/>
          <w:color w:val="auto"/>
          <w:sz w:val="20"/>
        </w:rPr>
        <w:t>Оконча</w:t>
      </w:r>
      <w:r w:rsidR="00A01BCF" w:rsidRPr="00781105">
        <w:rPr>
          <w:rFonts w:ascii="Arial" w:hAnsi="Arial" w:cs="Arial"/>
          <w:b/>
          <w:color w:val="auto"/>
          <w:sz w:val="20"/>
        </w:rPr>
        <w:t xml:space="preserve">ние таблицы </w:t>
      </w:r>
      <w:r w:rsidR="00095F5F" w:rsidRPr="00781105">
        <w:rPr>
          <w:rFonts w:ascii="Arial" w:hAnsi="Arial" w:cs="Arial"/>
          <w:b/>
          <w:color w:val="auto"/>
          <w:sz w:val="20"/>
        </w:rPr>
        <w:t>2</w:t>
      </w:r>
    </w:p>
    <w:p w14:paraId="6B73E751" w14:textId="77777777" w:rsidR="00A01BCF" w:rsidRPr="00781105" w:rsidRDefault="00A01BCF" w:rsidP="00757149">
      <w:pPr>
        <w:pStyle w:val="a7"/>
        <w:ind w:left="142" w:right="-567" w:hanging="568"/>
        <w:rPr>
          <w:rFonts w:ascii="Arial" w:hAnsi="Arial" w:cs="Arial"/>
          <w:b/>
          <w:color w:val="auto"/>
          <w:sz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5528"/>
      </w:tblGrid>
      <w:tr w:rsidR="00781105" w:rsidRPr="00781105" w14:paraId="475FE24E" w14:textId="77777777" w:rsidTr="00E90BD6">
        <w:trPr>
          <w:cantSplit/>
          <w:tblHeader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14:paraId="587DEC29" w14:textId="77777777" w:rsidR="007C4B18" w:rsidRPr="00781105" w:rsidRDefault="007C4B18" w:rsidP="006F42C8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Потребительское </w:t>
            </w:r>
          </w:p>
          <w:p w14:paraId="71D9C3B9" w14:textId="77777777" w:rsidR="007C4B18" w:rsidRPr="00781105" w:rsidRDefault="007C4B18" w:rsidP="006F42C8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свойство услуги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14:paraId="4A368073" w14:textId="77777777" w:rsidR="00725B20" w:rsidRPr="00781105" w:rsidRDefault="007C4B18" w:rsidP="003463B4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Показатель</w:t>
            </w:r>
          </w:p>
          <w:p w14:paraId="27EA9984" w14:textId="77777777" w:rsidR="007C4B18" w:rsidRPr="00781105" w:rsidRDefault="007C4B18" w:rsidP="003463B4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качества услуг</w:t>
            </w:r>
            <w:r w:rsidR="003463B4"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и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auto"/>
          </w:tcPr>
          <w:p w14:paraId="6E101958" w14:textId="77777777" w:rsidR="00725B20" w:rsidRPr="00781105" w:rsidRDefault="007C4B18" w:rsidP="003463B4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Параметр</w:t>
            </w:r>
          </w:p>
          <w:p w14:paraId="7AA92E3D" w14:textId="77777777" w:rsidR="007C4B18" w:rsidRPr="00781105" w:rsidRDefault="007C4B18" w:rsidP="003463B4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 xml:space="preserve"> качества услу</w:t>
            </w:r>
            <w:r w:rsidR="00725B20"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г</w:t>
            </w:r>
            <w:r w:rsidR="003463B4"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и</w:t>
            </w:r>
          </w:p>
        </w:tc>
      </w:tr>
      <w:tr w:rsidR="00781105" w:rsidRPr="00781105" w14:paraId="52E9BE9B" w14:textId="77777777" w:rsidTr="00E90BD6">
        <w:trPr>
          <w:cantSplit/>
          <w:tblHeader/>
        </w:trPr>
        <w:tc>
          <w:tcPr>
            <w:tcW w:w="2127" w:type="dxa"/>
            <w:shd w:val="clear" w:color="auto" w:fill="auto"/>
          </w:tcPr>
          <w:p w14:paraId="4479A5D3" w14:textId="77777777" w:rsidR="00095F5F" w:rsidRPr="00781105" w:rsidRDefault="00095F5F" w:rsidP="00EF6E88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Правильность тарификации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B612E" w14:textId="77777777" w:rsidR="00095F5F" w:rsidRPr="00781105" w:rsidRDefault="00095F5F" w:rsidP="00EF6E88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Коэффициент правильно выставленных счетов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BC6CD" w14:textId="77777777" w:rsidR="00095F5F" w:rsidRPr="00781105" w:rsidRDefault="00095F5F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Количество правильно выставленных счетов за отчетный период.</w:t>
            </w:r>
          </w:p>
          <w:p w14:paraId="6A767CF0" w14:textId="77777777" w:rsidR="00095F5F" w:rsidRPr="00781105" w:rsidRDefault="00095F5F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Общее количество выставленных счетов за отчетный период.</w:t>
            </w:r>
          </w:p>
          <w:p w14:paraId="5EA3F48D" w14:textId="77777777" w:rsidR="00750D03" w:rsidRPr="00781105" w:rsidRDefault="00750D03" w:rsidP="008C404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1105" w:rsidRPr="00781105" w14:paraId="0F4FBC30" w14:textId="77777777" w:rsidTr="00E90BD6">
        <w:trPr>
          <w:cantSplit/>
          <w:tblHeader/>
        </w:trPr>
        <w:tc>
          <w:tcPr>
            <w:tcW w:w="2127" w:type="dxa"/>
            <w:shd w:val="clear" w:color="auto" w:fill="auto"/>
          </w:tcPr>
          <w:p w14:paraId="6C422409" w14:textId="77777777" w:rsidR="00095F5F" w:rsidRPr="00781105" w:rsidRDefault="00095F5F" w:rsidP="00291859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Удовлетворенность абонентов обслуживанием</w:t>
            </w:r>
          </w:p>
          <w:p w14:paraId="406D6468" w14:textId="77777777" w:rsidR="00CF0C67" w:rsidRPr="00781105" w:rsidRDefault="00CF0C67" w:rsidP="00291859">
            <w:pPr>
              <w:pStyle w:val="Style24"/>
              <w:widowControl/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1BC6D" w14:textId="77777777" w:rsidR="00095F5F" w:rsidRPr="00781105" w:rsidRDefault="00095F5F" w:rsidP="00EF6E88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 xml:space="preserve">Коэффициент удовлетворенности абонентов </w:t>
            </w:r>
          </w:p>
          <w:p w14:paraId="209688DA" w14:textId="77777777" w:rsidR="00095F5F" w:rsidRPr="00781105" w:rsidRDefault="00095F5F" w:rsidP="00EF6E88">
            <w:pPr>
              <w:pStyle w:val="Style24"/>
              <w:widowControl/>
              <w:spacing w:line="240" w:lineRule="auto"/>
              <w:rPr>
                <w:sz w:val="20"/>
                <w:szCs w:val="20"/>
              </w:rPr>
            </w:pPr>
            <w:r w:rsidRPr="00781105">
              <w:rPr>
                <w:sz w:val="20"/>
                <w:szCs w:val="20"/>
              </w:rPr>
              <w:t>(см. примечание 2)</w:t>
            </w:r>
          </w:p>
          <w:p w14:paraId="4A0CD236" w14:textId="77777777" w:rsidR="00B80C08" w:rsidRPr="00781105" w:rsidRDefault="00B80C08" w:rsidP="00EF6E88">
            <w:pPr>
              <w:pStyle w:val="Style24"/>
              <w:widowControl/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9323D" w14:textId="77777777" w:rsidR="00095F5F" w:rsidRPr="00781105" w:rsidRDefault="00095F5F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Количество абонентов, удовлетворенных качеством обслуживания.</w:t>
            </w:r>
          </w:p>
          <w:p w14:paraId="55393915" w14:textId="77777777" w:rsidR="00095F5F" w:rsidRPr="00781105" w:rsidRDefault="00095F5F" w:rsidP="008C4046">
            <w:pPr>
              <w:jc w:val="both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Общее количество опрошенных абонентов.</w:t>
            </w:r>
          </w:p>
        </w:tc>
      </w:tr>
      <w:tr w:rsidR="00781105" w:rsidRPr="00781105" w14:paraId="571C4F9C" w14:textId="77777777" w:rsidTr="00E90BD6">
        <w:trPr>
          <w:cantSplit/>
          <w:tblHeader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F343F3" w14:textId="77777777" w:rsidR="00095F5F" w:rsidRPr="00781105" w:rsidRDefault="00095F5F" w:rsidP="00EF6E88">
            <w:pPr>
              <w:rPr>
                <w:rFonts w:ascii="Arial" w:hAnsi="Arial" w:cs="Arial"/>
                <w:sz w:val="18"/>
                <w:szCs w:val="18"/>
              </w:rPr>
            </w:pPr>
            <w:r w:rsidRPr="00781105">
              <w:rPr>
                <w:rFonts w:ascii="Arial" w:hAnsi="Arial" w:cs="Arial"/>
                <w:sz w:val="18"/>
                <w:szCs w:val="18"/>
              </w:rPr>
              <w:t>Примечания</w:t>
            </w:r>
          </w:p>
          <w:p w14:paraId="0F8271D6" w14:textId="77777777" w:rsidR="00095F5F" w:rsidRPr="00781105" w:rsidRDefault="00095F5F" w:rsidP="00EF6E88">
            <w:pPr>
              <w:rPr>
                <w:rFonts w:ascii="Arial" w:hAnsi="Arial" w:cs="Arial"/>
                <w:sz w:val="18"/>
                <w:szCs w:val="18"/>
              </w:rPr>
            </w:pPr>
            <w:r w:rsidRPr="00781105">
              <w:rPr>
                <w:rFonts w:ascii="Arial" w:hAnsi="Arial" w:cs="Arial"/>
                <w:sz w:val="18"/>
                <w:szCs w:val="18"/>
              </w:rPr>
              <w:t xml:space="preserve">1 В суммарное время отказов оборудования </w:t>
            </w:r>
            <w:r w:rsidR="000E76FB" w:rsidRPr="00781105">
              <w:rPr>
                <w:rFonts w:ascii="Arial" w:hAnsi="Arial" w:cs="Arial"/>
                <w:sz w:val="18"/>
                <w:szCs w:val="18"/>
              </w:rPr>
              <w:t xml:space="preserve">сети </w:t>
            </w:r>
            <w:r w:rsidRPr="00781105">
              <w:rPr>
                <w:rFonts w:ascii="Arial" w:hAnsi="Arial" w:cs="Arial"/>
                <w:sz w:val="18"/>
                <w:szCs w:val="18"/>
              </w:rPr>
              <w:t>ПД оператора электросвязи, приведших к обращению абонента к оператору электросвязи с заявкой об устранении неисправности не включаются периоды планово-профилактических работ оператора электросвязи на сети ПД, а также периоды недоступности сайтов виртуальной частной сети ПД по причинам, зависящим от абонента.</w:t>
            </w:r>
          </w:p>
          <w:p w14:paraId="1A55C6D5" w14:textId="77777777" w:rsidR="00095F5F" w:rsidRPr="00781105" w:rsidRDefault="00095F5F" w:rsidP="00EF6E88">
            <w:pPr>
              <w:rPr>
                <w:rFonts w:ascii="Arial" w:hAnsi="Arial" w:cs="Arial"/>
                <w:sz w:val="18"/>
                <w:szCs w:val="18"/>
              </w:rPr>
            </w:pPr>
            <w:r w:rsidRPr="00781105">
              <w:rPr>
                <w:rFonts w:ascii="Arial" w:hAnsi="Arial" w:cs="Arial"/>
                <w:sz w:val="18"/>
                <w:szCs w:val="18"/>
              </w:rPr>
              <w:t>2 Коэффициент удовлетворенности абонентов рассчитывается согласно 8.13. Допускается вместо коэффициента удовлетворенности абонентов использовать другой аналогичный показатель (например, суммарную бальную оценку услуги), рассчитываемый по методике, утвержденной оператором электросвязи.</w:t>
            </w:r>
          </w:p>
          <w:p w14:paraId="67B99F2C" w14:textId="77777777" w:rsidR="00B80C08" w:rsidRPr="00781105" w:rsidRDefault="00B80C08" w:rsidP="00EF6E8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426F620" w14:textId="77777777" w:rsidR="00B85A44" w:rsidRPr="00781105" w:rsidRDefault="00B85A44">
      <w:pPr>
        <w:rPr>
          <w:rFonts w:ascii="Arial" w:hAnsi="Arial" w:cs="Arial"/>
          <w:b/>
          <w:sz w:val="22"/>
          <w:szCs w:val="22"/>
        </w:rPr>
      </w:pPr>
    </w:p>
    <w:p w14:paraId="15BD1D64" w14:textId="77777777" w:rsidR="002B0A8D" w:rsidRPr="00781105" w:rsidRDefault="00561D36">
      <w:pPr>
        <w:rPr>
          <w:rFonts w:ascii="Arial" w:hAnsi="Arial" w:cs="Arial"/>
        </w:rPr>
      </w:pPr>
      <w:r w:rsidRPr="00781105">
        <w:rPr>
          <w:rFonts w:ascii="Arial" w:hAnsi="Arial" w:cs="Arial"/>
          <w:b/>
          <w:sz w:val="22"/>
          <w:szCs w:val="22"/>
        </w:rPr>
        <w:t xml:space="preserve">6 Нормы на </w:t>
      </w:r>
      <w:r w:rsidR="00AB2087" w:rsidRPr="00781105">
        <w:rPr>
          <w:rFonts w:ascii="Arial" w:hAnsi="Arial" w:cs="Arial"/>
          <w:b/>
          <w:sz w:val="22"/>
          <w:szCs w:val="22"/>
        </w:rPr>
        <w:t>параметры (</w:t>
      </w:r>
      <w:r w:rsidRPr="00781105">
        <w:rPr>
          <w:rFonts w:ascii="Arial" w:hAnsi="Arial" w:cs="Arial"/>
          <w:b/>
          <w:sz w:val="22"/>
          <w:szCs w:val="22"/>
        </w:rPr>
        <w:t>показатели</w:t>
      </w:r>
      <w:r w:rsidR="00AB2087" w:rsidRPr="00781105">
        <w:rPr>
          <w:rFonts w:ascii="Arial" w:hAnsi="Arial" w:cs="Arial"/>
          <w:b/>
          <w:sz w:val="22"/>
          <w:szCs w:val="22"/>
        </w:rPr>
        <w:t>)</w:t>
      </w:r>
      <w:r w:rsidRPr="00781105">
        <w:rPr>
          <w:rFonts w:ascii="Arial" w:hAnsi="Arial" w:cs="Arial"/>
          <w:b/>
          <w:sz w:val="22"/>
          <w:szCs w:val="22"/>
        </w:rPr>
        <w:t xml:space="preserve"> качества услуг</w:t>
      </w:r>
    </w:p>
    <w:p w14:paraId="131D513C" w14:textId="77777777" w:rsidR="002B0A8D" w:rsidRPr="00781105" w:rsidRDefault="002B0A8D">
      <w:pPr>
        <w:rPr>
          <w:rFonts w:ascii="Arial" w:hAnsi="Arial" w:cs="Arial"/>
        </w:rPr>
      </w:pPr>
    </w:p>
    <w:p w14:paraId="66C21E58" w14:textId="77777777" w:rsidR="00167823" w:rsidRPr="00781105" w:rsidRDefault="00561D36" w:rsidP="00561D36">
      <w:pPr>
        <w:ind w:left="-426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6.1 </w:t>
      </w:r>
      <w:r w:rsidR="00167823" w:rsidRPr="00781105">
        <w:rPr>
          <w:rFonts w:ascii="Arial" w:hAnsi="Arial" w:cs="Arial"/>
        </w:rPr>
        <w:t>Параметры (показатели) качества услуг ПД нормируются и зависят от качества работы сети ПД, поколения оборудования, а также от качества обслуживания услуги.</w:t>
      </w:r>
    </w:p>
    <w:p w14:paraId="401314F9" w14:textId="77777777" w:rsidR="006C13A8" w:rsidRPr="00781105" w:rsidRDefault="00167823" w:rsidP="00561D36">
      <w:pPr>
        <w:ind w:left="-426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6.2 </w:t>
      </w:r>
      <w:r w:rsidR="00561D36" w:rsidRPr="00781105">
        <w:rPr>
          <w:rFonts w:ascii="Arial" w:hAnsi="Arial" w:cs="Arial"/>
        </w:rPr>
        <w:t>Нормы на показатели качества работы сети ПД</w:t>
      </w:r>
      <w:r w:rsidR="00506CE8" w:rsidRPr="00781105">
        <w:rPr>
          <w:rFonts w:ascii="Arial" w:hAnsi="Arial" w:cs="Arial"/>
        </w:rPr>
        <w:t>, определяющие</w:t>
      </w:r>
      <w:r w:rsidR="00561D36" w:rsidRPr="00781105">
        <w:rPr>
          <w:rFonts w:ascii="Arial" w:hAnsi="Arial" w:cs="Arial"/>
        </w:rPr>
        <w:t xml:space="preserve"> </w:t>
      </w:r>
      <w:r w:rsidR="00506CE8" w:rsidRPr="00781105">
        <w:rPr>
          <w:rFonts w:ascii="Arial" w:hAnsi="Arial" w:cs="Arial"/>
        </w:rPr>
        <w:t xml:space="preserve">качество технических показателей потребительских свойств услуг ПД, </w:t>
      </w:r>
      <w:r w:rsidR="00561D36" w:rsidRPr="00781105">
        <w:rPr>
          <w:rFonts w:ascii="Arial" w:hAnsi="Arial" w:cs="Arial"/>
        </w:rPr>
        <w:t>приведены в таблиц</w:t>
      </w:r>
      <w:r w:rsidR="003463B4" w:rsidRPr="00781105">
        <w:rPr>
          <w:rFonts w:ascii="Arial" w:hAnsi="Arial" w:cs="Arial"/>
        </w:rPr>
        <w:t>ах</w:t>
      </w:r>
      <w:r w:rsidR="00561D36" w:rsidRPr="00781105">
        <w:rPr>
          <w:rFonts w:ascii="Arial" w:hAnsi="Arial" w:cs="Arial"/>
          <w:lang w:val="en-US"/>
        </w:rPr>
        <w:t> </w:t>
      </w:r>
      <w:r w:rsidR="003463B4" w:rsidRPr="00781105">
        <w:rPr>
          <w:rFonts w:ascii="Arial" w:hAnsi="Arial" w:cs="Arial"/>
        </w:rPr>
        <w:t>3, 4</w:t>
      </w:r>
      <w:r w:rsidR="006C13A8" w:rsidRPr="00781105">
        <w:rPr>
          <w:rFonts w:ascii="Arial" w:hAnsi="Arial" w:cs="Arial"/>
        </w:rPr>
        <w:t>.</w:t>
      </w:r>
    </w:p>
    <w:p w14:paraId="371869BA" w14:textId="77777777" w:rsidR="00167823" w:rsidRPr="00781105" w:rsidRDefault="00167823" w:rsidP="003463B4">
      <w:pPr>
        <w:ind w:left="-426"/>
        <w:rPr>
          <w:rFonts w:ascii="Arial" w:hAnsi="Arial" w:cs="Arial"/>
          <w:b/>
        </w:rPr>
      </w:pPr>
    </w:p>
    <w:p w14:paraId="3E9CD32C" w14:textId="77777777" w:rsidR="003C09B0" w:rsidRPr="00781105" w:rsidRDefault="003C09B0" w:rsidP="003463B4">
      <w:pPr>
        <w:ind w:left="-426"/>
        <w:rPr>
          <w:rFonts w:ascii="Arial" w:hAnsi="Arial" w:cs="Arial"/>
          <w:b/>
        </w:rPr>
      </w:pPr>
      <w:r w:rsidRPr="00781105">
        <w:rPr>
          <w:rFonts w:ascii="Arial" w:hAnsi="Arial" w:cs="Arial"/>
          <w:b/>
        </w:rPr>
        <w:t xml:space="preserve">Таблица </w:t>
      </w:r>
      <w:r w:rsidR="003463B4" w:rsidRPr="00781105">
        <w:rPr>
          <w:rFonts w:ascii="Arial" w:hAnsi="Arial" w:cs="Arial"/>
          <w:b/>
        </w:rPr>
        <w:t>3 ‒ Нормы на показатели качества</w:t>
      </w:r>
      <w:r w:rsidR="00EC7147" w:rsidRPr="00781105">
        <w:rPr>
          <w:rFonts w:ascii="Arial" w:hAnsi="Arial" w:cs="Arial"/>
          <w:b/>
        </w:rPr>
        <w:t xml:space="preserve"> сети ПД, определяющие качество </w:t>
      </w:r>
      <w:r w:rsidR="003463B4" w:rsidRPr="00781105">
        <w:rPr>
          <w:rFonts w:ascii="Arial" w:hAnsi="Arial" w:cs="Arial"/>
          <w:b/>
        </w:rPr>
        <w:t xml:space="preserve">услуги постоянного </w:t>
      </w:r>
      <w:r w:rsidR="001773EE" w:rsidRPr="00781105">
        <w:rPr>
          <w:rFonts w:ascii="Arial" w:hAnsi="Arial" w:cs="Arial"/>
          <w:b/>
        </w:rPr>
        <w:t>(</w:t>
      </w:r>
      <w:r w:rsidR="003463B4" w:rsidRPr="00781105">
        <w:rPr>
          <w:rFonts w:ascii="Arial" w:hAnsi="Arial" w:cs="Arial"/>
          <w:b/>
        </w:rPr>
        <w:t>широкополосного</w:t>
      </w:r>
      <w:r w:rsidR="001773EE" w:rsidRPr="00781105">
        <w:rPr>
          <w:rFonts w:ascii="Arial" w:hAnsi="Arial" w:cs="Arial"/>
          <w:b/>
        </w:rPr>
        <w:t>)</w:t>
      </w:r>
      <w:r w:rsidR="003463B4" w:rsidRPr="00781105">
        <w:rPr>
          <w:rFonts w:ascii="Arial" w:hAnsi="Arial" w:cs="Arial"/>
          <w:b/>
        </w:rPr>
        <w:t xml:space="preserve"> доступа в сеть Интернет</w:t>
      </w:r>
    </w:p>
    <w:p w14:paraId="215E0738" w14:textId="77777777" w:rsidR="003C09B0" w:rsidRPr="00781105" w:rsidRDefault="003C09B0">
      <w:pPr>
        <w:rPr>
          <w:rFonts w:ascii="Arial" w:hAnsi="Arial" w:cs="Arial"/>
        </w:rPr>
      </w:pPr>
    </w:p>
    <w:tbl>
      <w:tblPr>
        <w:tblW w:w="10065" w:type="dxa"/>
        <w:tblInd w:w="-3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1417"/>
      </w:tblGrid>
      <w:tr w:rsidR="00781105" w:rsidRPr="00781105" w14:paraId="5343F012" w14:textId="77777777" w:rsidTr="008D6A7D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7A6B8" w14:textId="77777777" w:rsidR="003C09B0" w:rsidRPr="00781105" w:rsidRDefault="003C09B0" w:rsidP="00EC7147">
            <w:pPr>
              <w:spacing w:before="40" w:after="4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81105">
              <w:rPr>
                <w:rFonts w:ascii="Arial" w:hAnsi="Arial" w:cs="Arial"/>
                <w:sz w:val="18"/>
                <w:szCs w:val="18"/>
                <w:lang w:bidi="ar"/>
              </w:rPr>
              <w:t xml:space="preserve">Показатель качества </w:t>
            </w:r>
            <w:r w:rsidR="00506CE8" w:rsidRPr="00781105">
              <w:rPr>
                <w:rFonts w:ascii="Arial" w:hAnsi="Arial" w:cs="Arial"/>
                <w:sz w:val="18"/>
                <w:szCs w:val="18"/>
                <w:lang w:bidi="ar"/>
              </w:rPr>
              <w:t xml:space="preserve">работы сети </w:t>
            </w:r>
            <w:r w:rsidR="00EC7147" w:rsidRPr="00781105">
              <w:rPr>
                <w:rFonts w:ascii="Arial" w:hAnsi="Arial" w:cs="Arial"/>
                <w:sz w:val="18"/>
                <w:szCs w:val="18"/>
                <w:lang w:bidi="ar"/>
              </w:rPr>
              <w:t>передачи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D39D3C" w14:textId="77777777" w:rsidR="003C09B0" w:rsidRPr="00781105" w:rsidRDefault="004268F6" w:rsidP="003C09B0">
            <w:pPr>
              <w:spacing w:before="40" w:after="40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781105">
              <w:rPr>
                <w:rFonts w:ascii="Arial" w:hAnsi="Arial" w:cs="Arial"/>
                <w:sz w:val="18"/>
                <w:szCs w:val="18"/>
                <w:lang w:bidi="ar"/>
              </w:rPr>
              <w:t>Значение</w:t>
            </w:r>
          </w:p>
        </w:tc>
      </w:tr>
      <w:tr w:rsidR="00781105" w:rsidRPr="00781105" w14:paraId="58415933" w14:textId="77777777" w:rsidTr="008D6A7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5DC451" w14:textId="77777777" w:rsidR="004268F6" w:rsidRPr="00781105" w:rsidRDefault="004268F6" w:rsidP="00404E11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 w:bidi="ar"/>
              </w:rPr>
            </w:pPr>
            <w:r w:rsidRPr="00781105">
              <w:rPr>
                <w:rFonts w:ascii="Arial" w:hAnsi="Arial" w:cs="Arial"/>
              </w:rPr>
              <w:t>Готовность соединения</w:t>
            </w:r>
          </w:p>
        </w:tc>
      </w:tr>
      <w:tr w:rsidR="00781105" w:rsidRPr="00781105" w14:paraId="26DF4E01" w14:textId="77777777" w:rsidTr="008D6A7D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07EA71" w14:textId="77777777" w:rsidR="00692D8F" w:rsidRPr="00781105" w:rsidRDefault="00506CE8" w:rsidP="008C4046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eastAsia="zh-CN" w:bidi="ar"/>
              </w:rPr>
            </w:pPr>
            <w:r w:rsidRPr="00781105">
              <w:rPr>
                <w:rFonts w:ascii="Arial" w:eastAsia="SimSun" w:hAnsi="Arial" w:cs="Arial"/>
                <w:lang w:eastAsia="zh-CN" w:bidi="ar"/>
              </w:rPr>
              <w:t xml:space="preserve">1 </w:t>
            </w:r>
            <w:r w:rsidRPr="00781105">
              <w:rPr>
                <w:rFonts w:ascii="Arial" w:hAnsi="Arial" w:cs="Arial"/>
                <w:lang w:bidi="ar"/>
              </w:rPr>
              <w:t>Коэффициент готовности соединения с сетью Интернет, %, не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B9E6FC" w14:textId="77777777" w:rsidR="00692D8F" w:rsidRPr="00781105" w:rsidRDefault="00506CE8" w:rsidP="00404E11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 w:bidi="ar"/>
              </w:rPr>
            </w:pPr>
            <w:r w:rsidRPr="00781105">
              <w:rPr>
                <w:rFonts w:ascii="Arial" w:hAnsi="Arial" w:cs="Arial"/>
                <w:lang w:bidi="ar"/>
              </w:rPr>
              <w:t>99</w:t>
            </w:r>
          </w:p>
        </w:tc>
      </w:tr>
      <w:tr w:rsidR="00781105" w:rsidRPr="00781105" w14:paraId="3B06941A" w14:textId="77777777" w:rsidTr="008D6A7D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C04AF6" w14:textId="77777777" w:rsidR="00506CE8" w:rsidRPr="00781105" w:rsidRDefault="00506CE8" w:rsidP="008C4046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bidi="ar"/>
              </w:rPr>
            </w:pPr>
            <w:r w:rsidRPr="00781105">
              <w:rPr>
                <w:rFonts w:ascii="Arial" w:hAnsi="Arial" w:cs="Arial"/>
                <w:lang w:bidi="ar"/>
              </w:rPr>
              <w:t>2 Доля успешных попыток соединения от общего количества соединений, %, не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08ADF5" w14:textId="77777777" w:rsidR="00506CE8" w:rsidRPr="00781105" w:rsidRDefault="00506CE8" w:rsidP="00404E11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bidi="ar"/>
              </w:rPr>
            </w:pPr>
            <w:r w:rsidRPr="00781105">
              <w:rPr>
                <w:rFonts w:ascii="Arial" w:hAnsi="Arial" w:cs="Arial"/>
                <w:lang w:bidi="ar"/>
              </w:rPr>
              <w:t>90</w:t>
            </w:r>
          </w:p>
        </w:tc>
      </w:tr>
      <w:tr w:rsidR="00781105" w:rsidRPr="00781105" w14:paraId="0F6D2913" w14:textId="77777777" w:rsidTr="008D6A7D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6C8C48" w14:textId="77777777" w:rsidR="00692D8F" w:rsidRPr="00781105" w:rsidRDefault="00506CE8" w:rsidP="008C4046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eastAsia="zh-CN"/>
              </w:rPr>
            </w:pPr>
            <w:r w:rsidRPr="00781105">
              <w:rPr>
                <w:rFonts w:ascii="Arial" w:hAnsi="Arial" w:cs="Arial"/>
              </w:rPr>
              <w:t>3</w:t>
            </w:r>
            <w:r w:rsidR="00692D8F" w:rsidRPr="00781105">
              <w:rPr>
                <w:rFonts w:ascii="Arial" w:hAnsi="Arial" w:cs="Arial"/>
              </w:rPr>
              <w:t xml:space="preserve"> </w:t>
            </w:r>
            <w:r w:rsidR="00692D8F" w:rsidRPr="00781105">
              <w:rPr>
                <w:rFonts w:ascii="Arial" w:hAnsi="Arial" w:cs="Arial"/>
                <w:lang w:bidi="ar"/>
              </w:rPr>
              <w:t xml:space="preserve">Доля соединений, </w:t>
            </w:r>
            <w:r w:rsidR="00F52C72" w:rsidRPr="00781105">
              <w:rPr>
                <w:rFonts w:ascii="Arial" w:hAnsi="Arial" w:cs="Arial"/>
                <w:lang w:bidi="ar"/>
              </w:rPr>
              <w:t>соответству</w:t>
            </w:r>
            <w:r w:rsidR="00692D8F" w:rsidRPr="00781105">
              <w:rPr>
                <w:rFonts w:ascii="Arial" w:hAnsi="Arial" w:cs="Arial"/>
                <w:lang w:bidi="ar"/>
              </w:rPr>
              <w:t>ющих нормам по времени установления соединения, %, не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4E49AD" w14:textId="77777777" w:rsidR="00692D8F" w:rsidRPr="00781105" w:rsidRDefault="00692D8F" w:rsidP="00404E11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 w:bidi="ar"/>
              </w:rPr>
            </w:pPr>
            <w:r w:rsidRPr="00781105">
              <w:rPr>
                <w:rFonts w:ascii="Arial" w:hAnsi="Arial" w:cs="Arial"/>
                <w:lang w:bidi="ar"/>
              </w:rPr>
              <w:t>98</w:t>
            </w:r>
          </w:p>
        </w:tc>
      </w:tr>
      <w:tr w:rsidR="00781105" w:rsidRPr="00781105" w14:paraId="08C2D094" w14:textId="77777777" w:rsidTr="008D6A7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CD6C5B" w14:textId="77777777" w:rsidR="00506CE8" w:rsidRPr="00781105" w:rsidRDefault="00506CE8" w:rsidP="00404E11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bidi="ar"/>
              </w:rPr>
            </w:pPr>
            <w:r w:rsidRPr="00781105">
              <w:rPr>
                <w:rFonts w:ascii="Arial" w:hAnsi="Arial" w:cs="Arial"/>
              </w:rPr>
              <w:t>Непрерывность соединения</w:t>
            </w:r>
          </w:p>
        </w:tc>
      </w:tr>
      <w:tr w:rsidR="00781105" w:rsidRPr="00781105" w14:paraId="6233882A" w14:textId="77777777" w:rsidTr="008D6A7D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C8785C" w14:textId="77777777" w:rsidR="00692D8F" w:rsidRPr="00781105" w:rsidRDefault="00506CE8" w:rsidP="008C4046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eastAsia="zh-CN"/>
              </w:rPr>
            </w:pPr>
            <w:r w:rsidRPr="00781105">
              <w:rPr>
                <w:rFonts w:ascii="Arial" w:hAnsi="Arial" w:cs="Arial"/>
              </w:rPr>
              <w:t>4</w:t>
            </w:r>
            <w:r w:rsidR="00692D8F" w:rsidRPr="00781105">
              <w:rPr>
                <w:rFonts w:ascii="Arial" w:hAnsi="Arial" w:cs="Arial"/>
              </w:rPr>
              <w:t xml:space="preserve"> </w:t>
            </w:r>
            <w:r w:rsidR="00692D8F" w:rsidRPr="00781105">
              <w:rPr>
                <w:rFonts w:ascii="Arial" w:hAnsi="Arial" w:cs="Arial"/>
                <w:lang w:bidi="ar"/>
              </w:rPr>
              <w:t>Доля соединений, окончившихся преждевременным разъединением, %, не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BE3CEA" w14:textId="77777777" w:rsidR="00692D8F" w:rsidRPr="00781105" w:rsidRDefault="00342856" w:rsidP="00404E11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781105">
              <w:rPr>
                <w:rFonts w:ascii="Arial" w:hAnsi="Arial" w:cs="Arial"/>
                <w:lang w:bidi="ar"/>
              </w:rPr>
              <w:t>0,</w:t>
            </w:r>
            <w:r w:rsidR="00692D8F" w:rsidRPr="00781105">
              <w:rPr>
                <w:rFonts w:ascii="Arial" w:hAnsi="Arial" w:cs="Arial"/>
                <w:lang w:bidi="ar"/>
              </w:rPr>
              <w:t>5</w:t>
            </w:r>
          </w:p>
        </w:tc>
      </w:tr>
      <w:tr w:rsidR="00781105" w:rsidRPr="00781105" w14:paraId="69F8A05E" w14:textId="77777777" w:rsidTr="008D6A7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FBA512" w14:textId="77777777" w:rsidR="00EC7147" w:rsidRPr="00781105" w:rsidRDefault="00EC7147" w:rsidP="00F52C72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781105">
              <w:rPr>
                <w:rFonts w:ascii="Arial" w:hAnsi="Arial" w:cs="Arial"/>
              </w:rPr>
              <w:t>Качество передачи данн</w:t>
            </w:r>
            <w:r w:rsidR="00F52C72" w:rsidRPr="00781105">
              <w:rPr>
                <w:rFonts w:ascii="Arial" w:hAnsi="Arial" w:cs="Arial"/>
              </w:rPr>
              <w:t>ы</w:t>
            </w:r>
            <w:r w:rsidRPr="00781105">
              <w:rPr>
                <w:rFonts w:ascii="Arial" w:hAnsi="Arial" w:cs="Arial"/>
              </w:rPr>
              <w:t>х</w:t>
            </w:r>
          </w:p>
        </w:tc>
      </w:tr>
      <w:tr w:rsidR="00781105" w:rsidRPr="00781105" w14:paraId="4DB198F8" w14:textId="77777777" w:rsidTr="008D6A7D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2D27AB" w14:textId="77777777" w:rsidR="00692D8F" w:rsidRPr="00781105" w:rsidRDefault="00692D8F" w:rsidP="008C4046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eastAsia="zh-CN"/>
              </w:rPr>
            </w:pPr>
            <w:r w:rsidRPr="00781105">
              <w:rPr>
                <w:rFonts w:ascii="Arial" w:hAnsi="Arial" w:cs="Arial"/>
              </w:rPr>
              <w:t xml:space="preserve">5 </w:t>
            </w:r>
            <w:r w:rsidRPr="00781105">
              <w:rPr>
                <w:rFonts w:ascii="Arial" w:hAnsi="Arial" w:cs="Arial"/>
                <w:lang w:bidi="ar"/>
              </w:rPr>
              <w:t xml:space="preserve">Доля соединений, </w:t>
            </w:r>
            <w:r w:rsidR="00F52C72" w:rsidRPr="00781105">
              <w:rPr>
                <w:rFonts w:ascii="Arial" w:hAnsi="Arial" w:cs="Arial"/>
                <w:lang w:bidi="ar"/>
              </w:rPr>
              <w:t>соответству</w:t>
            </w:r>
            <w:r w:rsidRPr="00781105">
              <w:rPr>
                <w:rFonts w:ascii="Arial" w:hAnsi="Arial" w:cs="Arial"/>
                <w:lang w:bidi="ar"/>
              </w:rPr>
              <w:t xml:space="preserve">ющих нормам по скорости </w:t>
            </w:r>
            <w:r w:rsidR="00D73EED" w:rsidRPr="00781105">
              <w:rPr>
                <w:rFonts w:ascii="Arial" w:hAnsi="Arial" w:cs="Arial"/>
                <w:lang w:bidi="ar"/>
              </w:rPr>
              <w:t>ПД</w:t>
            </w:r>
            <w:r w:rsidRPr="00781105">
              <w:rPr>
                <w:rFonts w:ascii="Arial" w:hAnsi="Arial" w:cs="Arial"/>
                <w:lang w:bidi="ar"/>
              </w:rPr>
              <w:t>, %, не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785B8" w14:textId="77777777" w:rsidR="00692D8F" w:rsidRPr="00781105" w:rsidRDefault="00692D8F" w:rsidP="00342856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781105">
              <w:rPr>
                <w:rFonts w:ascii="Arial" w:hAnsi="Arial" w:cs="Arial"/>
                <w:lang w:bidi="ar"/>
              </w:rPr>
              <w:t>9</w:t>
            </w:r>
            <w:r w:rsidR="00342856" w:rsidRPr="00781105">
              <w:rPr>
                <w:rFonts w:ascii="Arial" w:hAnsi="Arial" w:cs="Arial"/>
                <w:lang w:bidi="ar"/>
              </w:rPr>
              <w:t>5</w:t>
            </w:r>
          </w:p>
        </w:tc>
      </w:tr>
      <w:tr w:rsidR="00781105" w:rsidRPr="00781105" w14:paraId="30732119" w14:textId="77777777" w:rsidTr="008D6A7D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464A9F" w14:textId="77777777" w:rsidR="00692D8F" w:rsidRPr="00781105" w:rsidRDefault="00692D8F" w:rsidP="008C4046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eastAsia="zh-CN"/>
              </w:rPr>
            </w:pPr>
            <w:r w:rsidRPr="00781105">
              <w:rPr>
                <w:rFonts w:ascii="Arial" w:hAnsi="Arial" w:cs="Arial"/>
              </w:rPr>
              <w:t xml:space="preserve">6 </w:t>
            </w:r>
            <w:r w:rsidRPr="00781105">
              <w:rPr>
                <w:rFonts w:ascii="Arial" w:hAnsi="Arial" w:cs="Arial"/>
                <w:lang w:bidi="ar"/>
              </w:rPr>
              <w:t xml:space="preserve">Доля соединений, </w:t>
            </w:r>
            <w:r w:rsidR="00F52C72" w:rsidRPr="00781105">
              <w:rPr>
                <w:rFonts w:ascii="Arial" w:hAnsi="Arial" w:cs="Arial"/>
                <w:lang w:bidi="ar"/>
              </w:rPr>
              <w:t>соответству</w:t>
            </w:r>
            <w:r w:rsidRPr="00781105">
              <w:rPr>
                <w:rFonts w:ascii="Arial" w:hAnsi="Arial" w:cs="Arial"/>
                <w:lang w:bidi="ar"/>
              </w:rPr>
              <w:t xml:space="preserve">ющих нормам по времени задержки передачи IP-пакетов, %, не менее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A97825" w14:textId="77777777" w:rsidR="00692D8F" w:rsidRPr="00781105" w:rsidRDefault="00692D8F" w:rsidP="00342856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781105">
              <w:rPr>
                <w:rFonts w:ascii="Arial" w:hAnsi="Arial" w:cs="Arial"/>
              </w:rPr>
              <w:t>9</w:t>
            </w:r>
            <w:r w:rsidR="00342856" w:rsidRPr="00781105">
              <w:rPr>
                <w:rFonts w:ascii="Arial" w:hAnsi="Arial" w:cs="Arial"/>
              </w:rPr>
              <w:t>5</w:t>
            </w:r>
          </w:p>
        </w:tc>
      </w:tr>
      <w:tr w:rsidR="00781105" w:rsidRPr="00781105" w14:paraId="576898D1" w14:textId="77777777" w:rsidTr="008D6A7D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C98716" w14:textId="77777777" w:rsidR="00692D8F" w:rsidRPr="00781105" w:rsidRDefault="00692D8F" w:rsidP="008C4046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eastAsia="zh-CN"/>
              </w:rPr>
            </w:pPr>
            <w:r w:rsidRPr="00781105">
              <w:rPr>
                <w:rFonts w:ascii="Arial" w:hAnsi="Arial" w:cs="Arial"/>
              </w:rPr>
              <w:t xml:space="preserve">7 </w:t>
            </w:r>
            <w:r w:rsidRPr="00781105">
              <w:rPr>
                <w:rFonts w:ascii="Arial" w:hAnsi="Arial" w:cs="Arial"/>
                <w:lang w:bidi="ar"/>
              </w:rPr>
              <w:t xml:space="preserve">Доля соединений, </w:t>
            </w:r>
            <w:r w:rsidR="00F52C72" w:rsidRPr="00781105">
              <w:rPr>
                <w:rFonts w:ascii="Arial" w:hAnsi="Arial" w:cs="Arial"/>
                <w:lang w:bidi="ar"/>
              </w:rPr>
              <w:t>соответству</w:t>
            </w:r>
            <w:r w:rsidRPr="00781105">
              <w:rPr>
                <w:rFonts w:ascii="Arial" w:hAnsi="Arial" w:cs="Arial"/>
                <w:lang w:bidi="ar"/>
              </w:rPr>
              <w:t>ющих нормам по потерям IP-пакетов, %, не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502A04" w14:textId="77777777" w:rsidR="00692D8F" w:rsidRPr="00781105" w:rsidRDefault="00692D8F" w:rsidP="00342856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781105">
              <w:rPr>
                <w:rFonts w:ascii="Arial" w:hAnsi="Arial" w:cs="Arial"/>
                <w:lang w:bidi="ar"/>
              </w:rPr>
              <w:t>9</w:t>
            </w:r>
            <w:r w:rsidR="00342856" w:rsidRPr="00781105">
              <w:rPr>
                <w:rFonts w:ascii="Arial" w:hAnsi="Arial" w:cs="Arial"/>
                <w:lang w:bidi="ar"/>
              </w:rPr>
              <w:t>5</w:t>
            </w:r>
          </w:p>
        </w:tc>
      </w:tr>
      <w:tr w:rsidR="00781105" w:rsidRPr="00781105" w14:paraId="64655103" w14:textId="77777777" w:rsidTr="008D6A7D">
        <w:trPr>
          <w:trHeight w:val="3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BB810F" w14:textId="77777777" w:rsidR="00692D8F" w:rsidRPr="00781105" w:rsidRDefault="00692D8F" w:rsidP="00404E11">
            <w:pPr>
              <w:jc w:val="both"/>
              <w:rPr>
                <w:rFonts w:ascii="Arial" w:hAnsi="Arial" w:cs="Arial"/>
                <w:sz w:val="18"/>
                <w:szCs w:val="18"/>
                <w:lang w:bidi="ar"/>
              </w:rPr>
            </w:pPr>
            <w:r w:rsidRPr="00781105">
              <w:rPr>
                <w:rFonts w:ascii="Arial" w:hAnsi="Arial" w:cs="Arial"/>
                <w:sz w:val="18"/>
                <w:szCs w:val="18"/>
                <w:lang w:bidi="ar"/>
              </w:rPr>
              <w:t>Примечани</w:t>
            </w:r>
            <w:r w:rsidR="00F52C72" w:rsidRPr="00781105">
              <w:rPr>
                <w:rFonts w:ascii="Arial" w:hAnsi="Arial" w:cs="Arial"/>
                <w:sz w:val="18"/>
                <w:szCs w:val="18"/>
                <w:lang w:bidi="ar"/>
              </w:rPr>
              <w:t>е ‒ Показатели 2</w:t>
            </w:r>
            <w:r w:rsidRPr="00781105">
              <w:rPr>
                <w:rFonts w:ascii="Arial" w:hAnsi="Arial" w:cs="Arial"/>
                <w:sz w:val="18"/>
                <w:szCs w:val="18"/>
                <w:lang w:bidi="ar"/>
              </w:rPr>
              <w:t xml:space="preserve">, </w:t>
            </w:r>
            <w:r w:rsidR="00F52C72" w:rsidRPr="00781105">
              <w:rPr>
                <w:rFonts w:ascii="Arial" w:hAnsi="Arial" w:cs="Arial"/>
                <w:sz w:val="18"/>
                <w:szCs w:val="18"/>
                <w:lang w:bidi="ar"/>
              </w:rPr>
              <w:t>3</w:t>
            </w:r>
            <w:r w:rsidRPr="00781105">
              <w:rPr>
                <w:rFonts w:ascii="Arial" w:hAnsi="Arial" w:cs="Arial"/>
                <w:sz w:val="18"/>
                <w:szCs w:val="18"/>
                <w:lang w:bidi="ar"/>
              </w:rPr>
              <w:t xml:space="preserve"> определяются для варианта услуги постоянного (широкополосного) доступа в сеть Интернет, предусматривающего </w:t>
            </w:r>
            <w:r w:rsidRPr="00781105">
              <w:rPr>
                <w:rFonts w:ascii="Arial" w:eastAsia="New Roman" w:hAnsi="Arial" w:cs="Arial"/>
                <w:sz w:val="18"/>
                <w:szCs w:val="18"/>
                <w:lang w:bidi="ar"/>
              </w:rPr>
              <w:t>динамическую настройку IP на оконечном абонентском устройстве (терминале).</w:t>
            </w:r>
          </w:p>
          <w:p w14:paraId="4E53154F" w14:textId="77777777" w:rsidR="00692D8F" w:rsidRPr="00781105" w:rsidRDefault="00692D8F" w:rsidP="00692D8F">
            <w:pPr>
              <w:jc w:val="both"/>
              <w:rPr>
                <w:rFonts w:ascii="Arial" w:eastAsia="SimSun" w:hAnsi="Arial" w:cs="Arial"/>
                <w:sz w:val="8"/>
                <w:szCs w:val="8"/>
                <w:lang w:eastAsia="zh-CN"/>
              </w:rPr>
            </w:pPr>
          </w:p>
        </w:tc>
      </w:tr>
    </w:tbl>
    <w:p w14:paraId="1DE1CDB6" w14:textId="77777777" w:rsidR="002B0A8D" w:rsidRPr="00781105" w:rsidRDefault="002B0A8D">
      <w:pPr>
        <w:rPr>
          <w:rFonts w:ascii="Arial" w:hAnsi="Arial" w:cs="Arial"/>
        </w:rPr>
      </w:pPr>
    </w:p>
    <w:p w14:paraId="7A9D8EFD" w14:textId="77777777" w:rsidR="00F52C72" w:rsidRPr="00781105" w:rsidRDefault="00F52C72" w:rsidP="009A1E3E">
      <w:pPr>
        <w:ind w:left="-426"/>
        <w:rPr>
          <w:rFonts w:ascii="Arial" w:hAnsi="Arial" w:cs="Arial"/>
          <w:b/>
        </w:rPr>
      </w:pPr>
      <w:r w:rsidRPr="00781105">
        <w:rPr>
          <w:rFonts w:ascii="Arial" w:hAnsi="Arial" w:cs="Arial"/>
          <w:b/>
        </w:rPr>
        <w:t xml:space="preserve">Таблица 4 ‒ Нормы на показатели качества сети ПД, определяющие качество услуги </w:t>
      </w:r>
      <w:r w:rsidR="00660EE1" w:rsidRPr="00781105">
        <w:rPr>
          <w:rFonts w:ascii="Arial" w:hAnsi="Arial" w:cs="Arial"/>
          <w:b/>
        </w:rPr>
        <w:t>виртуальных частных сетей</w:t>
      </w:r>
    </w:p>
    <w:p w14:paraId="098371E1" w14:textId="77777777" w:rsidR="009F6AD1" w:rsidRPr="00781105" w:rsidRDefault="009F6AD1" w:rsidP="00660EE1">
      <w:pPr>
        <w:ind w:left="-426"/>
        <w:rPr>
          <w:rFonts w:ascii="Arial" w:hAnsi="Arial" w:cs="Arial"/>
        </w:rPr>
      </w:pPr>
    </w:p>
    <w:tbl>
      <w:tblPr>
        <w:tblW w:w="10065" w:type="dxa"/>
        <w:tblInd w:w="-3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1417"/>
      </w:tblGrid>
      <w:tr w:rsidR="00781105" w:rsidRPr="00781105" w14:paraId="315F4788" w14:textId="77777777" w:rsidTr="009A1E3E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482DB" w14:textId="77777777" w:rsidR="004268F6" w:rsidRPr="00781105" w:rsidRDefault="004268F6" w:rsidP="000D2D3E">
            <w:pPr>
              <w:spacing w:before="40" w:after="4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81105">
              <w:rPr>
                <w:rFonts w:ascii="Arial" w:hAnsi="Arial" w:cs="Arial"/>
                <w:sz w:val="18"/>
                <w:szCs w:val="18"/>
                <w:lang w:bidi="ar"/>
              </w:rPr>
              <w:t xml:space="preserve">Показатель качества работы сети </w:t>
            </w:r>
            <w:r w:rsidR="000D2D3E" w:rsidRPr="00781105">
              <w:rPr>
                <w:rFonts w:ascii="Arial" w:hAnsi="Arial" w:cs="Arial"/>
                <w:sz w:val="18"/>
                <w:szCs w:val="18"/>
                <w:lang w:bidi="ar"/>
              </w:rPr>
              <w:t>передачи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0CD54A" w14:textId="77777777" w:rsidR="004268F6" w:rsidRPr="00781105" w:rsidRDefault="009F6AD1" w:rsidP="008C4046">
            <w:pPr>
              <w:spacing w:before="40" w:after="40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781105">
              <w:rPr>
                <w:rFonts w:ascii="Arial" w:hAnsi="Arial" w:cs="Arial"/>
                <w:sz w:val="18"/>
                <w:szCs w:val="18"/>
                <w:lang w:bidi="ar"/>
              </w:rPr>
              <w:t>Значение</w:t>
            </w:r>
          </w:p>
        </w:tc>
      </w:tr>
      <w:tr w:rsidR="00781105" w:rsidRPr="00781105" w14:paraId="79A00AFF" w14:textId="77777777" w:rsidTr="009A1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480978" w14:textId="77777777" w:rsidR="00660EE1" w:rsidRPr="00781105" w:rsidRDefault="00660EE1" w:rsidP="008C4046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 w:bidi="ar"/>
              </w:rPr>
            </w:pPr>
            <w:r w:rsidRPr="00781105">
              <w:rPr>
                <w:rFonts w:ascii="Arial" w:eastAsia="SimSun" w:hAnsi="Arial" w:cs="Arial"/>
                <w:lang w:eastAsia="zh-CN" w:bidi="ar"/>
              </w:rPr>
              <w:t>Готовность соединения</w:t>
            </w:r>
          </w:p>
        </w:tc>
      </w:tr>
      <w:tr w:rsidR="00781105" w:rsidRPr="00781105" w14:paraId="2108EE00" w14:textId="77777777" w:rsidTr="009A1E3E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D2C0A4" w14:textId="77777777" w:rsidR="004268F6" w:rsidRPr="00781105" w:rsidRDefault="004268F6" w:rsidP="0003546D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eastAsia="zh-CN"/>
              </w:rPr>
            </w:pPr>
            <w:r w:rsidRPr="00781105">
              <w:rPr>
                <w:rFonts w:ascii="Arial" w:hAnsi="Arial" w:cs="Arial"/>
              </w:rPr>
              <w:t xml:space="preserve">1 </w:t>
            </w:r>
            <w:r w:rsidRPr="00781105">
              <w:rPr>
                <w:rFonts w:ascii="Arial" w:hAnsi="Arial" w:cs="Arial"/>
                <w:lang w:bidi="ar"/>
              </w:rPr>
              <w:t xml:space="preserve">Коэффициент готовности виртуальной частной сети </w:t>
            </w:r>
            <w:r w:rsidR="00835E15" w:rsidRPr="00781105">
              <w:rPr>
                <w:rFonts w:ascii="Arial" w:hAnsi="Arial" w:cs="Arial"/>
                <w:lang w:bidi="ar"/>
              </w:rPr>
              <w:t>ПД</w:t>
            </w:r>
            <w:r w:rsidRPr="00781105">
              <w:rPr>
                <w:rFonts w:ascii="Arial" w:hAnsi="Arial" w:cs="Arial"/>
                <w:lang w:bidi="ar"/>
              </w:rPr>
              <w:t>, %, не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350B8D" w14:textId="77777777" w:rsidR="004268F6" w:rsidRPr="00781105" w:rsidRDefault="004268F6" w:rsidP="008C4046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781105">
              <w:rPr>
                <w:rFonts w:ascii="Arial" w:hAnsi="Arial" w:cs="Arial"/>
                <w:lang w:bidi="ar"/>
              </w:rPr>
              <w:t>99</w:t>
            </w:r>
          </w:p>
        </w:tc>
      </w:tr>
      <w:tr w:rsidR="00781105" w:rsidRPr="00781105" w14:paraId="6E261B09" w14:textId="77777777" w:rsidTr="009A1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9F3E4E" w14:textId="77777777" w:rsidR="000D2D3E" w:rsidRPr="00781105" w:rsidRDefault="000D2D3E" w:rsidP="008C404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bidi="ar"/>
              </w:rPr>
            </w:pPr>
            <w:r w:rsidRPr="00781105">
              <w:rPr>
                <w:rFonts w:ascii="Arial" w:hAnsi="Arial" w:cs="Arial"/>
              </w:rPr>
              <w:t>Качество передачи данных</w:t>
            </w:r>
          </w:p>
        </w:tc>
      </w:tr>
      <w:tr w:rsidR="00781105" w:rsidRPr="00781105" w14:paraId="08E201C1" w14:textId="77777777" w:rsidTr="009A1E3E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E82D44" w14:textId="77777777" w:rsidR="009F6AD1" w:rsidRPr="00781105" w:rsidRDefault="009F6AD1" w:rsidP="0003546D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eastAsia="zh-CN"/>
              </w:rPr>
            </w:pPr>
            <w:r w:rsidRPr="00781105">
              <w:rPr>
                <w:rFonts w:ascii="Arial" w:hAnsi="Arial" w:cs="Arial"/>
              </w:rPr>
              <w:t xml:space="preserve">2 </w:t>
            </w:r>
            <w:r w:rsidRPr="00781105">
              <w:rPr>
                <w:rFonts w:ascii="Arial" w:hAnsi="Arial" w:cs="Arial"/>
                <w:lang w:bidi="ar"/>
              </w:rPr>
              <w:t xml:space="preserve">Доля соединений, </w:t>
            </w:r>
            <w:r w:rsidR="00835E15" w:rsidRPr="00781105">
              <w:rPr>
                <w:rFonts w:ascii="Arial" w:hAnsi="Arial" w:cs="Arial"/>
                <w:lang w:bidi="ar"/>
              </w:rPr>
              <w:t>соответству</w:t>
            </w:r>
            <w:r w:rsidRPr="00781105">
              <w:rPr>
                <w:rFonts w:ascii="Arial" w:hAnsi="Arial" w:cs="Arial"/>
                <w:lang w:bidi="ar"/>
              </w:rPr>
              <w:t xml:space="preserve">ющих нормам по скорости </w:t>
            </w:r>
            <w:r w:rsidR="00835E15" w:rsidRPr="00781105">
              <w:rPr>
                <w:rFonts w:ascii="Arial" w:hAnsi="Arial" w:cs="Arial"/>
                <w:lang w:bidi="ar"/>
              </w:rPr>
              <w:t>ПД</w:t>
            </w:r>
            <w:r w:rsidRPr="00781105">
              <w:rPr>
                <w:rFonts w:ascii="Arial" w:hAnsi="Arial" w:cs="Arial"/>
                <w:lang w:bidi="ar"/>
              </w:rPr>
              <w:t>, %, не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1D736D" w14:textId="77777777" w:rsidR="009F6AD1" w:rsidRPr="00781105" w:rsidRDefault="009F6AD1" w:rsidP="008C4046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781105">
              <w:rPr>
                <w:rFonts w:ascii="Arial" w:hAnsi="Arial" w:cs="Arial"/>
                <w:lang w:bidi="ar"/>
              </w:rPr>
              <w:t>9</w:t>
            </w:r>
            <w:r w:rsidR="00835E15" w:rsidRPr="00781105">
              <w:rPr>
                <w:rFonts w:ascii="Arial" w:hAnsi="Arial" w:cs="Arial"/>
                <w:lang w:bidi="ar"/>
              </w:rPr>
              <w:t>0</w:t>
            </w:r>
          </w:p>
        </w:tc>
      </w:tr>
      <w:tr w:rsidR="00781105" w:rsidRPr="00781105" w14:paraId="5B71DA67" w14:textId="77777777" w:rsidTr="009A1E3E">
        <w:trPr>
          <w:trHeight w:val="24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6A04D4" w14:textId="77777777" w:rsidR="004268F6" w:rsidRPr="00781105" w:rsidRDefault="004268F6" w:rsidP="0003546D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eastAsia="zh-CN"/>
              </w:rPr>
            </w:pPr>
            <w:r w:rsidRPr="00781105">
              <w:rPr>
                <w:rFonts w:ascii="Arial" w:hAnsi="Arial" w:cs="Arial"/>
              </w:rPr>
              <w:t xml:space="preserve">3 </w:t>
            </w:r>
            <w:r w:rsidRPr="00781105">
              <w:rPr>
                <w:rFonts w:ascii="Arial" w:hAnsi="Arial" w:cs="Arial"/>
                <w:lang w:bidi="ar"/>
              </w:rPr>
              <w:t xml:space="preserve">Доля соединений, </w:t>
            </w:r>
            <w:r w:rsidR="00835E15" w:rsidRPr="00781105">
              <w:rPr>
                <w:rFonts w:ascii="Arial" w:hAnsi="Arial" w:cs="Arial"/>
                <w:lang w:bidi="ar"/>
              </w:rPr>
              <w:t>соответству</w:t>
            </w:r>
            <w:r w:rsidRPr="00781105">
              <w:rPr>
                <w:rFonts w:ascii="Arial" w:hAnsi="Arial" w:cs="Arial"/>
                <w:lang w:bidi="ar"/>
              </w:rPr>
              <w:t xml:space="preserve">ющих нормам по времени задержки передачи IP-пакетов, %, не менее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48304D" w14:textId="77777777" w:rsidR="004268F6" w:rsidRPr="00781105" w:rsidRDefault="004268F6" w:rsidP="008C4046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781105">
              <w:rPr>
                <w:rFonts w:ascii="Arial" w:hAnsi="Arial" w:cs="Arial"/>
                <w:lang w:bidi="ar"/>
              </w:rPr>
              <w:t>90</w:t>
            </w:r>
          </w:p>
        </w:tc>
      </w:tr>
      <w:tr w:rsidR="00781105" w:rsidRPr="00781105" w14:paraId="038C7083" w14:textId="77777777" w:rsidTr="009A1E3E">
        <w:trPr>
          <w:trHeight w:val="22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D498DB" w14:textId="77777777" w:rsidR="004268F6" w:rsidRPr="00781105" w:rsidRDefault="004268F6" w:rsidP="0003546D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eastAsia="zh-CN"/>
              </w:rPr>
            </w:pPr>
            <w:r w:rsidRPr="00781105">
              <w:rPr>
                <w:rFonts w:ascii="Arial" w:hAnsi="Arial" w:cs="Arial"/>
              </w:rPr>
              <w:t xml:space="preserve">4 </w:t>
            </w:r>
            <w:r w:rsidRPr="00781105">
              <w:rPr>
                <w:rFonts w:ascii="Arial" w:hAnsi="Arial" w:cs="Arial"/>
                <w:lang w:bidi="ar"/>
              </w:rPr>
              <w:t xml:space="preserve">Доля соединений, </w:t>
            </w:r>
            <w:r w:rsidR="00835E15" w:rsidRPr="00781105">
              <w:rPr>
                <w:rFonts w:ascii="Arial" w:hAnsi="Arial" w:cs="Arial"/>
                <w:lang w:bidi="ar"/>
              </w:rPr>
              <w:t>соответству</w:t>
            </w:r>
            <w:r w:rsidRPr="00781105">
              <w:rPr>
                <w:rFonts w:ascii="Arial" w:hAnsi="Arial" w:cs="Arial"/>
                <w:lang w:bidi="ar"/>
              </w:rPr>
              <w:t>ющих нормам по потерям IP-пакетов, %, не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F8D191" w14:textId="77777777" w:rsidR="004268F6" w:rsidRPr="00781105" w:rsidRDefault="004268F6" w:rsidP="008C4046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781105">
              <w:rPr>
                <w:rFonts w:ascii="Arial" w:hAnsi="Arial" w:cs="Arial"/>
                <w:lang w:bidi="ar"/>
              </w:rPr>
              <w:t>90</w:t>
            </w:r>
          </w:p>
        </w:tc>
      </w:tr>
      <w:tr w:rsidR="00781105" w:rsidRPr="00781105" w14:paraId="47D0CC55" w14:textId="77777777" w:rsidTr="009A1E3E">
        <w:trPr>
          <w:trHeight w:val="3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C4F3FB" w14:textId="77777777" w:rsidR="004268F6" w:rsidRPr="00781105" w:rsidRDefault="004268F6" w:rsidP="009F6AD1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81105">
              <w:rPr>
                <w:rFonts w:ascii="Arial" w:hAnsi="Arial" w:cs="Arial"/>
                <w:sz w:val="18"/>
                <w:szCs w:val="18"/>
                <w:lang w:bidi="ar"/>
              </w:rPr>
              <w:t>Примечани</w:t>
            </w:r>
            <w:r w:rsidR="009F6AD1" w:rsidRPr="00781105">
              <w:rPr>
                <w:rFonts w:ascii="Arial" w:hAnsi="Arial" w:cs="Arial"/>
                <w:sz w:val="18"/>
                <w:szCs w:val="18"/>
                <w:lang w:bidi="ar"/>
              </w:rPr>
              <w:t xml:space="preserve">е ‒ </w:t>
            </w:r>
            <w:r w:rsidRPr="00781105">
              <w:rPr>
                <w:rFonts w:ascii="Arial" w:hAnsi="Arial" w:cs="Arial"/>
                <w:sz w:val="18"/>
                <w:szCs w:val="18"/>
                <w:lang w:bidi="ar"/>
              </w:rPr>
              <w:t>Показатель 1 определяется отдельно для каждого сайта виртуальной частной сети ПД абонента и для каждой виртуальной частной сети ПД абонента согласно 8.3.</w:t>
            </w:r>
          </w:p>
        </w:tc>
      </w:tr>
    </w:tbl>
    <w:p w14:paraId="303BC527" w14:textId="77777777" w:rsidR="004268F6" w:rsidRPr="00781105" w:rsidRDefault="004268F6">
      <w:pPr>
        <w:rPr>
          <w:rFonts w:ascii="Arial" w:hAnsi="Arial" w:cs="Arial"/>
        </w:rPr>
      </w:pPr>
    </w:p>
    <w:p w14:paraId="00072EB5" w14:textId="77777777" w:rsidR="006C13A8" w:rsidRPr="00781105" w:rsidRDefault="006C13A8" w:rsidP="0003546D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6.</w:t>
      </w:r>
      <w:r w:rsidR="00167823" w:rsidRPr="00781105">
        <w:rPr>
          <w:rFonts w:ascii="Arial" w:hAnsi="Arial" w:cs="Arial"/>
          <w:b/>
        </w:rPr>
        <w:t>3</w:t>
      </w:r>
      <w:r w:rsidRPr="00781105">
        <w:rPr>
          <w:rFonts w:ascii="Arial" w:hAnsi="Arial" w:cs="Arial"/>
          <w:b/>
        </w:rPr>
        <w:t> </w:t>
      </w:r>
      <w:r w:rsidRPr="00781105">
        <w:rPr>
          <w:rFonts w:ascii="Arial" w:hAnsi="Arial" w:cs="Arial"/>
        </w:rPr>
        <w:t>Нормы на показатели качества обслуживания</w:t>
      </w:r>
      <w:r w:rsidR="008160A1" w:rsidRPr="00781105">
        <w:rPr>
          <w:rFonts w:ascii="Arial" w:hAnsi="Arial" w:cs="Arial"/>
        </w:rPr>
        <w:t xml:space="preserve"> услуги,</w:t>
      </w:r>
      <w:r w:rsidRPr="00781105">
        <w:rPr>
          <w:rFonts w:ascii="Arial" w:hAnsi="Arial" w:cs="Arial"/>
        </w:rPr>
        <w:t xml:space="preserve"> </w:t>
      </w:r>
      <w:r w:rsidR="008160A1" w:rsidRPr="00781105">
        <w:rPr>
          <w:rFonts w:ascii="Arial" w:hAnsi="Arial" w:cs="Arial"/>
        </w:rPr>
        <w:t xml:space="preserve">определяющие качество организационных показателей потребительских свойств услуг ПД, </w:t>
      </w:r>
      <w:r w:rsidRPr="00781105">
        <w:rPr>
          <w:rFonts w:ascii="Arial" w:hAnsi="Arial" w:cs="Arial"/>
        </w:rPr>
        <w:t>приведены в таблице</w:t>
      </w:r>
      <w:r w:rsidRPr="00781105">
        <w:rPr>
          <w:rFonts w:ascii="Arial" w:hAnsi="Arial" w:cs="Arial"/>
          <w:lang w:val="en-US"/>
        </w:rPr>
        <w:t> </w:t>
      </w:r>
      <w:r w:rsidR="008160A1" w:rsidRPr="00781105">
        <w:rPr>
          <w:rFonts w:ascii="Arial" w:hAnsi="Arial" w:cs="Arial"/>
        </w:rPr>
        <w:t>5</w:t>
      </w:r>
      <w:r w:rsidRPr="00781105">
        <w:rPr>
          <w:rFonts w:ascii="Arial" w:hAnsi="Arial" w:cs="Arial"/>
        </w:rPr>
        <w:t>.</w:t>
      </w:r>
    </w:p>
    <w:p w14:paraId="2E977872" w14:textId="77777777" w:rsidR="006C13A8" w:rsidRPr="00781105" w:rsidRDefault="006C13A8" w:rsidP="002D3F52">
      <w:pPr>
        <w:ind w:hanging="426"/>
        <w:rPr>
          <w:rFonts w:ascii="Arial" w:hAnsi="Arial" w:cs="Arial"/>
          <w:b/>
        </w:rPr>
      </w:pPr>
    </w:p>
    <w:p w14:paraId="03F48B14" w14:textId="77777777" w:rsidR="008160A1" w:rsidRPr="00781105" w:rsidRDefault="002D3F52" w:rsidP="008160A1">
      <w:pPr>
        <w:ind w:left="142"/>
        <w:jc w:val="both"/>
        <w:rPr>
          <w:rFonts w:ascii="Arial" w:hAnsi="Arial" w:cs="Arial"/>
          <w:b/>
        </w:rPr>
      </w:pPr>
      <w:r w:rsidRPr="00781105">
        <w:rPr>
          <w:rFonts w:ascii="Arial" w:hAnsi="Arial" w:cs="Arial"/>
          <w:b/>
        </w:rPr>
        <w:t xml:space="preserve">Таблица </w:t>
      </w:r>
      <w:r w:rsidR="008160A1" w:rsidRPr="00781105">
        <w:rPr>
          <w:rFonts w:ascii="Arial" w:hAnsi="Arial" w:cs="Arial"/>
          <w:b/>
        </w:rPr>
        <w:t>5 ‒ Нормы на показатели качества обслуживания услуги, определяющие качество организационных показателей</w:t>
      </w:r>
      <w:r w:rsidR="00182855" w:rsidRPr="00781105">
        <w:rPr>
          <w:rFonts w:ascii="Arial" w:hAnsi="Arial" w:cs="Arial"/>
          <w:b/>
        </w:rPr>
        <w:t xml:space="preserve"> потребительских свойств основных услуг ПД</w:t>
      </w:r>
    </w:p>
    <w:p w14:paraId="57884153" w14:textId="77777777" w:rsidR="002B0A8D" w:rsidRPr="00781105" w:rsidRDefault="002B0A8D" w:rsidP="008160A1">
      <w:pPr>
        <w:ind w:firstLine="142"/>
        <w:rPr>
          <w:rFonts w:ascii="Arial" w:hAnsi="Arial" w:cs="Arial"/>
          <w:b/>
        </w:rPr>
      </w:pPr>
    </w:p>
    <w:p w14:paraId="213EFCCC" w14:textId="77777777" w:rsidR="002D3F52" w:rsidRPr="00781105" w:rsidRDefault="002D3F52">
      <w:pPr>
        <w:rPr>
          <w:rFonts w:ascii="Arial" w:hAnsi="Arial" w:cs="Arial"/>
        </w:rPr>
      </w:pPr>
    </w:p>
    <w:tbl>
      <w:tblPr>
        <w:tblW w:w="10064" w:type="dxa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1417"/>
      </w:tblGrid>
      <w:tr w:rsidR="00781105" w:rsidRPr="00781105" w14:paraId="2BF75991" w14:textId="77777777" w:rsidTr="0018285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74EA51" w14:textId="77777777" w:rsidR="00FB3A6F" w:rsidRPr="00781105" w:rsidRDefault="00FB3A6F" w:rsidP="008160A1">
            <w:pPr>
              <w:spacing w:before="40" w:after="40"/>
              <w:ind w:left="386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81105">
              <w:rPr>
                <w:rFonts w:ascii="Arial" w:hAnsi="Arial" w:cs="Arial"/>
                <w:sz w:val="18"/>
                <w:szCs w:val="18"/>
                <w:lang w:bidi="ar"/>
              </w:rPr>
              <w:t>Показатель качества обслуживания</w:t>
            </w:r>
            <w:r w:rsidR="008160A1" w:rsidRPr="00781105">
              <w:rPr>
                <w:rFonts w:ascii="Arial" w:hAnsi="Arial" w:cs="Arial"/>
                <w:sz w:val="18"/>
                <w:szCs w:val="18"/>
                <w:lang w:bidi="ar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4DCE7D" w14:textId="77777777" w:rsidR="00FB3A6F" w:rsidRPr="00781105" w:rsidRDefault="008160A1" w:rsidP="00404E11">
            <w:pPr>
              <w:spacing w:before="40" w:after="40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781105">
              <w:rPr>
                <w:rFonts w:ascii="Arial" w:hAnsi="Arial" w:cs="Arial"/>
                <w:sz w:val="18"/>
                <w:szCs w:val="18"/>
                <w:lang w:bidi="ar"/>
              </w:rPr>
              <w:t>Значение</w:t>
            </w:r>
          </w:p>
        </w:tc>
      </w:tr>
      <w:tr w:rsidR="00781105" w:rsidRPr="00781105" w14:paraId="593263FF" w14:textId="77777777" w:rsidTr="0018285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33E671" w14:textId="77777777" w:rsidR="00FB3A6F" w:rsidRPr="00781105" w:rsidRDefault="00FB3A6F" w:rsidP="00C44210">
            <w:pPr>
              <w:spacing w:before="100" w:beforeAutospacing="1" w:after="100" w:afterAutospacing="1"/>
              <w:jc w:val="both"/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</w:pPr>
            <w:r w:rsidRPr="00781105">
              <w:rPr>
                <w:rFonts w:ascii="Arial" w:hAnsi="Arial" w:cs="Arial"/>
                <w:lang w:bidi="ar"/>
              </w:rPr>
              <w:t xml:space="preserve">1 </w:t>
            </w:r>
            <w:r w:rsidRPr="00781105"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  <w:t xml:space="preserve">Доля договоров, для которых доступ к услуге был организован в </w:t>
            </w:r>
            <w:r w:rsidR="00182855" w:rsidRPr="00781105"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  <w:t xml:space="preserve">соответствии с </w:t>
            </w:r>
            <w:r w:rsidRPr="00781105"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  <w:t>норм</w:t>
            </w:r>
            <w:r w:rsidR="00182855" w:rsidRPr="00781105"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  <w:t>ой по</w:t>
            </w:r>
            <w:r w:rsidRPr="00781105"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  <w:t xml:space="preserve"> врем</w:t>
            </w:r>
            <w:r w:rsidR="00182855" w:rsidRPr="00781105"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  <w:t>ени</w:t>
            </w:r>
            <w:r w:rsidRPr="00781105"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  <w:t>, %, не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1C63EE" w14:textId="77777777" w:rsidR="00FB3A6F" w:rsidRPr="00781105" w:rsidRDefault="00FB3A6F" w:rsidP="00FB3A6F">
            <w:pPr>
              <w:spacing w:before="100" w:beforeAutospacing="1" w:after="100" w:afterAutospacing="1"/>
              <w:jc w:val="center"/>
              <w:rPr>
                <w:rStyle w:val="FontStyle43"/>
                <w:rFonts w:ascii="Arial" w:eastAsia="SimSun" w:hAnsi="Arial" w:cs="Arial"/>
                <w:sz w:val="20"/>
                <w:szCs w:val="20"/>
                <w:lang w:eastAsia="zh-CN" w:bidi="ar"/>
              </w:rPr>
            </w:pPr>
            <w:r w:rsidRPr="00781105">
              <w:rPr>
                <w:rStyle w:val="FontStyle43"/>
                <w:rFonts w:ascii="Arial" w:eastAsia="SimSun" w:hAnsi="Arial" w:cs="Arial"/>
                <w:sz w:val="20"/>
                <w:szCs w:val="20"/>
                <w:lang w:eastAsia="zh-CN" w:bidi="ar"/>
              </w:rPr>
              <w:t>99</w:t>
            </w:r>
          </w:p>
        </w:tc>
      </w:tr>
      <w:tr w:rsidR="00781105" w:rsidRPr="00781105" w14:paraId="3F3F5D32" w14:textId="77777777" w:rsidTr="0018285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3312DD" w14:textId="77777777" w:rsidR="00FB3A6F" w:rsidRPr="00781105" w:rsidRDefault="00FB3A6F" w:rsidP="00C44210">
            <w:pPr>
              <w:spacing w:before="100" w:beforeAutospacing="1" w:after="100" w:afterAutospacing="1"/>
              <w:jc w:val="both"/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</w:pPr>
            <w:r w:rsidRPr="00781105">
              <w:rPr>
                <w:rFonts w:ascii="Arial" w:hAnsi="Arial" w:cs="Arial"/>
                <w:lang w:bidi="ar"/>
              </w:rPr>
              <w:t xml:space="preserve">2 </w:t>
            </w:r>
            <w:r w:rsidRPr="00781105"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  <w:t>Коэффициент восстановления связи, %, не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679156" w14:textId="77777777" w:rsidR="00FB3A6F" w:rsidRPr="00781105" w:rsidRDefault="00FB3A6F" w:rsidP="00FB3A6F">
            <w:pPr>
              <w:spacing w:before="100" w:beforeAutospacing="1" w:after="100" w:afterAutospacing="1"/>
              <w:jc w:val="center"/>
              <w:rPr>
                <w:rStyle w:val="FontStyle43"/>
                <w:rFonts w:ascii="Arial" w:eastAsia="SimSun" w:hAnsi="Arial" w:cs="Arial"/>
                <w:sz w:val="20"/>
                <w:szCs w:val="20"/>
                <w:lang w:eastAsia="zh-CN" w:bidi="ar"/>
              </w:rPr>
            </w:pPr>
            <w:r w:rsidRPr="00781105">
              <w:rPr>
                <w:rStyle w:val="FontStyle43"/>
                <w:rFonts w:ascii="Arial" w:eastAsia="SimSun" w:hAnsi="Arial" w:cs="Arial"/>
                <w:sz w:val="20"/>
                <w:szCs w:val="20"/>
                <w:lang w:eastAsia="zh-CN" w:bidi="ar"/>
              </w:rPr>
              <w:t>95</w:t>
            </w:r>
          </w:p>
        </w:tc>
      </w:tr>
      <w:tr w:rsidR="00781105" w:rsidRPr="00781105" w14:paraId="5153D335" w14:textId="77777777" w:rsidTr="0018285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E70F8B" w14:textId="77777777" w:rsidR="00FB3A6F" w:rsidRPr="00781105" w:rsidRDefault="00182855" w:rsidP="00C44210">
            <w:pPr>
              <w:spacing w:before="100" w:beforeAutospacing="1" w:after="100" w:afterAutospacing="1"/>
              <w:jc w:val="both"/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</w:pPr>
            <w:r w:rsidRPr="00781105">
              <w:rPr>
                <w:rFonts w:ascii="Arial" w:hAnsi="Arial" w:cs="Arial"/>
                <w:lang w:bidi="ar"/>
              </w:rPr>
              <w:t>3</w:t>
            </w:r>
            <w:r w:rsidR="00FB3A6F" w:rsidRPr="00781105">
              <w:rPr>
                <w:rFonts w:ascii="Arial" w:hAnsi="Arial" w:cs="Arial"/>
                <w:lang w:bidi="ar"/>
              </w:rPr>
              <w:t xml:space="preserve"> </w:t>
            </w:r>
            <w:r w:rsidR="00FB3A6F" w:rsidRPr="00781105"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  <w:t xml:space="preserve">Коэффициент доступности службы </w:t>
            </w:r>
            <w:r w:rsidR="00070D01" w:rsidRPr="00781105"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  <w:t xml:space="preserve">технической </w:t>
            </w:r>
            <w:r w:rsidR="00FB3A6F" w:rsidRPr="00781105"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  <w:t>поддержки, %, не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4C332B" w14:textId="77777777" w:rsidR="00FB3A6F" w:rsidRPr="00781105" w:rsidRDefault="00FB3A6F" w:rsidP="00FB3A6F">
            <w:pPr>
              <w:spacing w:before="100" w:beforeAutospacing="1" w:after="100" w:afterAutospacing="1"/>
              <w:jc w:val="center"/>
              <w:rPr>
                <w:rStyle w:val="FontStyle43"/>
                <w:rFonts w:ascii="Arial" w:eastAsia="SimSun" w:hAnsi="Arial" w:cs="Arial"/>
                <w:sz w:val="20"/>
                <w:szCs w:val="20"/>
                <w:lang w:eastAsia="zh-CN" w:bidi="ar"/>
              </w:rPr>
            </w:pPr>
            <w:r w:rsidRPr="00781105">
              <w:rPr>
                <w:rStyle w:val="FontStyle43"/>
                <w:rFonts w:ascii="Arial" w:eastAsia="SimSun" w:hAnsi="Arial" w:cs="Arial"/>
                <w:sz w:val="20"/>
                <w:szCs w:val="20"/>
                <w:lang w:eastAsia="zh-CN" w:bidi="ar"/>
              </w:rPr>
              <w:t>90</w:t>
            </w:r>
          </w:p>
        </w:tc>
      </w:tr>
      <w:tr w:rsidR="00781105" w:rsidRPr="00781105" w14:paraId="0979A9F0" w14:textId="77777777" w:rsidTr="0018285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DA8940" w14:textId="77777777" w:rsidR="00FB3A6F" w:rsidRPr="00781105" w:rsidRDefault="00182855" w:rsidP="00C44210">
            <w:pPr>
              <w:spacing w:before="100" w:beforeAutospacing="1" w:after="100" w:afterAutospacing="1"/>
              <w:jc w:val="both"/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</w:pPr>
            <w:r w:rsidRPr="00781105">
              <w:rPr>
                <w:rFonts w:ascii="Arial" w:hAnsi="Arial" w:cs="Arial"/>
                <w:lang w:bidi="ar"/>
              </w:rPr>
              <w:t>4</w:t>
            </w:r>
            <w:r w:rsidR="00FB3A6F" w:rsidRPr="00781105">
              <w:rPr>
                <w:rFonts w:ascii="Arial" w:hAnsi="Arial" w:cs="Arial"/>
                <w:lang w:bidi="ar"/>
              </w:rPr>
              <w:t xml:space="preserve"> </w:t>
            </w:r>
            <w:r w:rsidR="00FB3A6F" w:rsidRPr="00781105"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  <w:t>Коэффициент правильно выставленных счетов, %, не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D00C6E" w14:textId="77777777" w:rsidR="00FB3A6F" w:rsidRPr="00781105" w:rsidRDefault="00FB3A6F" w:rsidP="00FB3A6F">
            <w:pPr>
              <w:spacing w:before="100" w:beforeAutospacing="1" w:after="100" w:afterAutospacing="1"/>
              <w:jc w:val="center"/>
              <w:rPr>
                <w:rStyle w:val="FontStyle43"/>
                <w:rFonts w:ascii="Arial" w:eastAsia="SimSun" w:hAnsi="Arial" w:cs="Arial"/>
                <w:sz w:val="20"/>
                <w:szCs w:val="20"/>
                <w:lang w:eastAsia="zh-CN" w:bidi="ar"/>
              </w:rPr>
            </w:pPr>
            <w:r w:rsidRPr="00781105">
              <w:rPr>
                <w:rStyle w:val="FontStyle43"/>
                <w:rFonts w:ascii="Arial" w:eastAsia="SimSun" w:hAnsi="Arial" w:cs="Arial"/>
                <w:sz w:val="20"/>
                <w:szCs w:val="20"/>
                <w:lang w:eastAsia="zh-CN" w:bidi="ar"/>
              </w:rPr>
              <w:t>99</w:t>
            </w:r>
          </w:p>
        </w:tc>
      </w:tr>
      <w:tr w:rsidR="00781105" w:rsidRPr="00781105" w14:paraId="661FF750" w14:textId="77777777" w:rsidTr="0018285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7904BA" w14:textId="77777777" w:rsidR="00FB3A6F" w:rsidRPr="00781105" w:rsidRDefault="00182855" w:rsidP="00C44210">
            <w:pPr>
              <w:spacing w:before="100" w:beforeAutospacing="1" w:after="100" w:afterAutospacing="1"/>
              <w:jc w:val="both"/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</w:pPr>
            <w:r w:rsidRPr="00781105">
              <w:rPr>
                <w:rFonts w:ascii="Arial" w:hAnsi="Arial" w:cs="Arial"/>
                <w:lang w:bidi="ar"/>
              </w:rPr>
              <w:t>5</w:t>
            </w:r>
            <w:r w:rsidR="00FB3A6F" w:rsidRPr="00781105">
              <w:rPr>
                <w:rFonts w:ascii="Arial" w:hAnsi="Arial" w:cs="Arial"/>
                <w:lang w:bidi="ar"/>
              </w:rPr>
              <w:t xml:space="preserve"> </w:t>
            </w:r>
            <w:r w:rsidR="00FB3A6F" w:rsidRPr="00781105">
              <w:rPr>
                <w:rStyle w:val="FontStyle43"/>
                <w:rFonts w:ascii="Arial" w:hAnsi="Arial" w:cs="Arial"/>
                <w:sz w:val="20"/>
                <w:szCs w:val="20"/>
                <w:lang w:bidi="ar"/>
              </w:rPr>
              <w:t>Коэффициент удовлетворенности абонентов, %, не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B71151" w14:textId="77777777" w:rsidR="00FB3A6F" w:rsidRPr="00781105" w:rsidRDefault="00FB3A6F" w:rsidP="00FB3A6F">
            <w:pPr>
              <w:spacing w:before="100" w:beforeAutospacing="1" w:after="100" w:afterAutospacing="1"/>
              <w:jc w:val="center"/>
              <w:rPr>
                <w:rStyle w:val="FontStyle43"/>
                <w:rFonts w:ascii="Arial" w:eastAsia="SimSun" w:hAnsi="Arial" w:cs="Arial"/>
                <w:sz w:val="20"/>
                <w:szCs w:val="20"/>
                <w:lang w:eastAsia="zh-CN" w:bidi="ar"/>
              </w:rPr>
            </w:pPr>
            <w:r w:rsidRPr="00781105">
              <w:rPr>
                <w:rStyle w:val="FontStyle43"/>
                <w:rFonts w:ascii="Arial" w:eastAsia="SimSun" w:hAnsi="Arial" w:cs="Arial"/>
                <w:sz w:val="20"/>
                <w:szCs w:val="20"/>
                <w:lang w:eastAsia="zh-CN" w:bidi="ar"/>
              </w:rPr>
              <w:t>75</w:t>
            </w:r>
          </w:p>
        </w:tc>
      </w:tr>
    </w:tbl>
    <w:p w14:paraId="735F9C50" w14:textId="77777777" w:rsidR="00C31548" w:rsidRPr="00781105" w:rsidRDefault="00C31548">
      <w:pPr>
        <w:rPr>
          <w:rFonts w:ascii="Arial" w:hAnsi="Arial" w:cs="Arial"/>
        </w:rPr>
      </w:pPr>
    </w:p>
    <w:p w14:paraId="35FCAA9D" w14:textId="77777777" w:rsidR="006C13A8" w:rsidRPr="00781105" w:rsidRDefault="006C13A8" w:rsidP="007F2405">
      <w:pPr>
        <w:ind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6.</w:t>
      </w:r>
      <w:r w:rsidR="00167823" w:rsidRPr="00781105">
        <w:rPr>
          <w:rFonts w:ascii="Arial" w:hAnsi="Arial" w:cs="Arial"/>
          <w:b/>
        </w:rPr>
        <w:t>4</w:t>
      </w:r>
      <w:r w:rsidRPr="00781105">
        <w:rPr>
          <w:rFonts w:ascii="Arial" w:hAnsi="Arial" w:cs="Arial"/>
          <w:b/>
        </w:rPr>
        <w:t> </w:t>
      </w:r>
      <w:r w:rsidRPr="00781105">
        <w:rPr>
          <w:rFonts w:ascii="Arial" w:hAnsi="Arial" w:cs="Arial"/>
        </w:rPr>
        <w:t>Нормы на параметры качества основных услуг ПД приведены в таблице</w:t>
      </w:r>
      <w:r w:rsidRPr="00781105">
        <w:rPr>
          <w:rFonts w:ascii="Arial" w:hAnsi="Arial" w:cs="Arial"/>
          <w:lang w:val="en-US"/>
        </w:rPr>
        <w:t> </w:t>
      </w:r>
      <w:r w:rsidR="004C5C8E" w:rsidRPr="00781105">
        <w:rPr>
          <w:rFonts w:ascii="Arial" w:hAnsi="Arial" w:cs="Arial"/>
        </w:rPr>
        <w:t>6</w:t>
      </w:r>
      <w:r w:rsidRPr="00781105">
        <w:rPr>
          <w:rFonts w:ascii="Arial" w:hAnsi="Arial" w:cs="Arial"/>
        </w:rPr>
        <w:t>.</w:t>
      </w:r>
    </w:p>
    <w:p w14:paraId="392A251F" w14:textId="77777777" w:rsidR="00C31548" w:rsidRPr="00781105" w:rsidRDefault="00C31548" w:rsidP="007F2405">
      <w:pPr>
        <w:ind w:firstLine="426"/>
        <w:rPr>
          <w:rFonts w:ascii="Arial" w:hAnsi="Arial" w:cs="Arial"/>
        </w:rPr>
      </w:pPr>
    </w:p>
    <w:p w14:paraId="20DEF92B" w14:textId="77777777" w:rsidR="00C31548" w:rsidRPr="00781105" w:rsidRDefault="003325B4" w:rsidP="003325B4">
      <w:pPr>
        <w:ind w:firstLine="142"/>
        <w:rPr>
          <w:rFonts w:ascii="Arial" w:hAnsi="Arial" w:cs="Arial"/>
          <w:b/>
        </w:rPr>
      </w:pPr>
      <w:r w:rsidRPr="00781105">
        <w:rPr>
          <w:rFonts w:ascii="Arial" w:hAnsi="Arial" w:cs="Arial"/>
          <w:b/>
        </w:rPr>
        <w:t xml:space="preserve">Таблица </w:t>
      </w:r>
      <w:r w:rsidR="004C5C8E" w:rsidRPr="00781105">
        <w:rPr>
          <w:rFonts w:ascii="Arial" w:hAnsi="Arial" w:cs="Arial"/>
          <w:b/>
        </w:rPr>
        <w:t>6 ‒ Нормы на параметры качества услуг ПД</w:t>
      </w:r>
    </w:p>
    <w:p w14:paraId="2509B778" w14:textId="77777777" w:rsidR="00C31548" w:rsidRPr="00781105" w:rsidRDefault="00C31548">
      <w:pPr>
        <w:rPr>
          <w:rFonts w:ascii="Arial" w:hAnsi="Arial" w:cs="Arial"/>
        </w:rPr>
      </w:pPr>
    </w:p>
    <w:tbl>
      <w:tblPr>
        <w:tblW w:w="10064" w:type="dxa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260"/>
      </w:tblGrid>
      <w:tr w:rsidR="00781105" w:rsidRPr="00781105" w14:paraId="4B369593" w14:textId="77777777" w:rsidTr="00EA709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05010" w14:textId="77777777" w:rsidR="003325B4" w:rsidRPr="00781105" w:rsidRDefault="003325B4" w:rsidP="004C5C8E">
            <w:pPr>
              <w:spacing w:before="40" w:after="4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81105">
              <w:rPr>
                <w:rFonts w:ascii="Arial" w:hAnsi="Arial" w:cs="Arial"/>
                <w:sz w:val="18"/>
                <w:szCs w:val="18"/>
                <w:lang w:bidi="ar"/>
              </w:rPr>
              <w:t>Параметр качества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9C24A4" w14:textId="77777777" w:rsidR="003325B4" w:rsidRPr="00781105" w:rsidRDefault="003325B4" w:rsidP="00404E11">
            <w:pPr>
              <w:spacing w:before="40" w:after="40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781105">
              <w:rPr>
                <w:rFonts w:ascii="Arial" w:hAnsi="Arial" w:cs="Arial"/>
                <w:sz w:val="18"/>
                <w:szCs w:val="18"/>
                <w:lang w:bidi="ar"/>
              </w:rPr>
              <w:t>Норма</w:t>
            </w:r>
          </w:p>
        </w:tc>
      </w:tr>
      <w:tr w:rsidR="00781105" w:rsidRPr="00781105" w14:paraId="0CFEC606" w14:textId="77777777" w:rsidTr="00EA709E">
        <w:tc>
          <w:tcPr>
            <w:tcW w:w="68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150039" w14:textId="77777777" w:rsidR="00EA709E" w:rsidRPr="00781105" w:rsidRDefault="003325B4" w:rsidP="00EA709E">
            <w:pPr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78110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1 </w:t>
            </w:r>
            <w:r w:rsidR="00B57763" w:rsidRPr="0078110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Скорость </w:t>
            </w:r>
            <w:r w:rsidRPr="0078110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передачи </w:t>
            </w:r>
            <w:r w:rsidR="00B57763" w:rsidRPr="00781105">
              <w:rPr>
                <w:rStyle w:val="FontStyle43"/>
                <w:rFonts w:ascii="Arial" w:hAnsi="Arial" w:cs="Arial"/>
                <w:sz w:val="20"/>
                <w:szCs w:val="20"/>
              </w:rPr>
              <w:t>данных</w:t>
            </w:r>
          </w:p>
          <w:p w14:paraId="28B639B0" w14:textId="77777777" w:rsidR="003325B4" w:rsidRPr="00781105" w:rsidRDefault="00EA709E" w:rsidP="00EA399A">
            <w:pPr>
              <w:rPr>
                <w:rFonts w:ascii="Arial" w:hAnsi="Arial" w:cs="Arial"/>
                <w:lang w:bidi="ar"/>
              </w:rPr>
            </w:pPr>
            <w:r w:rsidRPr="00781105">
              <w:rPr>
                <w:rStyle w:val="FontStyle43"/>
                <w:rFonts w:ascii="Arial" w:hAnsi="Arial" w:cs="Arial"/>
                <w:sz w:val="20"/>
                <w:szCs w:val="20"/>
              </w:rPr>
              <w:t>‒ максимальная,</w:t>
            </w:r>
            <w:r w:rsidR="004C5C8E" w:rsidRPr="0078110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не менее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CFEA81" w14:textId="77777777" w:rsidR="00EA709E" w:rsidRPr="00781105" w:rsidRDefault="00EA709E" w:rsidP="00EA709E">
            <w:pPr>
              <w:jc w:val="center"/>
              <w:rPr>
                <w:rFonts w:ascii="Arial" w:eastAsia="SimSun" w:hAnsi="Arial" w:cs="Arial"/>
                <w:lang w:eastAsia="zh-CN" w:bidi="ar"/>
              </w:rPr>
            </w:pPr>
          </w:p>
          <w:p w14:paraId="50644156" w14:textId="77777777" w:rsidR="00EA709E" w:rsidRPr="00781105" w:rsidRDefault="00EA709E" w:rsidP="00EA709E">
            <w:pPr>
              <w:jc w:val="center"/>
              <w:rPr>
                <w:rFonts w:ascii="Arial" w:eastAsia="SimSun" w:hAnsi="Arial" w:cs="Arial"/>
                <w:lang w:eastAsia="zh-CN" w:bidi="ar"/>
              </w:rPr>
            </w:pPr>
            <w:r w:rsidRPr="00781105">
              <w:rPr>
                <w:rFonts w:ascii="Arial" w:eastAsia="SimSun" w:hAnsi="Arial" w:cs="Arial"/>
                <w:lang w:eastAsia="zh-CN" w:bidi="ar"/>
              </w:rPr>
              <w:t>не менее</w:t>
            </w:r>
            <w:r w:rsidR="00ED41F8" w:rsidRPr="00781105">
              <w:rPr>
                <w:rFonts w:ascii="Arial" w:eastAsia="SimSun" w:hAnsi="Arial" w:cs="Arial"/>
                <w:lang w:eastAsia="zh-CN" w:bidi="ar"/>
              </w:rPr>
              <w:t>,</w:t>
            </w:r>
            <w:r w:rsidRPr="00781105">
              <w:rPr>
                <w:rFonts w:ascii="Arial" w:eastAsia="SimSun" w:hAnsi="Arial" w:cs="Arial"/>
                <w:lang w:eastAsia="zh-CN" w:bidi="ar"/>
              </w:rPr>
              <w:t xml:space="preserve"> </w:t>
            </w:r>
          </w:p>
          <w:p w14:paraId="312B5E6E" w14:textId="77777777" w:rsidR="003325B4" w:rsidRPr="00781105" w:rsidRDefault="00EA709E" w:rsidP="00EA709E">
            <w:pPr>
              <w:jc w:val="center"/>
              <w:rPr>
                <w:rFonts w:ascii="Arial" w:eastAsia="SimSun" w:hAnsi="Arial" w:cs="Arial"/>
                <w:lang w:eastAsia="zh-CN" w:bidi="ar"/>
              </w:rPr>
            </w:pPr>
            <w:r w:rsidRPr="00781105">
              <w:rPr>
                <w:rFonts w:ascii="Arial" w:eastAsia="SimSun" w:hAnsi="Arial" w:cs="Arial"/>
                <w:lang w:eastAsia="zh-CN" w:bidi="ar"/>
              </w:rPr>
              <w:t>определенной в соответствии с договором (тарифным планом)</w:t>
            </w:r>
          </w:p>
          <w:p w14:paraId="67D261CC" w14:textId="77777777" w:rsidR="00EA709E" w:rsidRPr="00781105" w:rsidRDefault="00EA709E" w:rsidP="00EA709E">
            <w:pPr>
              <w:jc w:val="center"/>
              <w:rPr>
                <w:rFonts w:ascii="Arial" w:eastAsia="SimSun" w:hAnsi="Arial" w:cs="Arial"/>
                <w:sz w:val="8"/>
                <w:szCs w:val="8"/>
                <w:lang w:eastAsia="zh-CN" w:bidi="ar"/>
              </w:rPr>
            </w:pPr>
          </w:p>
        </w:tc>
      </w:tr>
      <w:tr w:rsidR="00781105" w:rsidRPr="00781105" w14:paraId="1DDC6D42" w14:textId="77777777" w:rsidTr="00EA709E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FF91C6" w14:textId="77777777" w:rsidR="00EA709E" w:rsidRPr="00781105" w:rsidRDefault="00EA709E" w:rsidP="00EA709E">
            <w:pPr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781105">
              <w:rPr>
                <w:rStyle w:val="FontStyle43"/>
                <w:rFonts w:ascii="Arial" w:hAnsi="Arial" w:cs="Arial"/>
                <w:sz w:val="20"/>
                <w:szCs w:val="20"/>
              </w:rPr>
              <w:t>‒ минимальная, %, не менее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88183E" w14:textId="77777777" w:rsidR="00EA709E" w:rsidRPr="00781105" w:rsidRDefault="00EA709E" w:rsidP="00EA709E">
            <w:pPr>
              <w:jc w:val="center"/>
              <w:rPr>
                <w:rFonts w:ascii="Arial" w:eastAsia="SimSun" w:hAnsi="Arial" w:cs="Arial"/>
                <w:lang w:eastAsia="zh-CN" w:bidi="ar"/>
              </w:rPr>
            </w:pPr>
            <w:r w:rsidRPr="00781105">
              <w:rPr>
                <w:rFonts w:ascii="Arial" w:eastAsia="SimSun" w:hAnsi="Arial" w:cs="Arial"/>
                <w:lang w:eastAsia="zh-CN" w:bidi="ar"/>
              </w:rPr>
              <w:t>не менее 70 процентов</w:t>
            </w:r>
          </w:p>
          <w:p w14:paraId="2F16EF05" w14:textId="77777777" w:rsidR="00EA709E" w:rsidRPr="00781105" w:rsidRDefault="00EA709E" w:rsidP="00EA709E">
            <w:pPr>
              <w:jc w:val="center"/>
              <w:rPr>
                <w:rFonts w:ascii="Arial" w:eastAsia="SimSun" w:hAnsi="Arial" w:cs="Arial"/>
                <w:lang w:eastAsia="zh-CN" w:bidi="ar"/>
              </w:rPr>
            </w:pPr>
            <w:r w:rsidRPr="00781105">
              <w:rPr>
                <w:rFonts w:ascii="Arial" w:eastAsia="SimSun" w:hAnsi="Arial" w:cs="Arial"/>
                <w:lang w:eastAsia="zh-CN" w:bidi="ar"/>
              </w:rPr>
              <w:t>от максимальной скорости, указанной в договоре (тарифном плане)</w:t>
            </w:r>
          </w:p>
        </w:tc>
      </w:tr>
      <w:tr w:rsidR="00781105" w:rsidRPr="00781105" w14:paraId="29391C81" w14:textId="77777777" w:rsidTr="00EA709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5839AC" w14:textId="77777777" w:rsidR="00D070E9" w:rsidRPr="00781105" w:rsidRDefault="00D070E9" w:rsidP="00C4421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81105">
              <w:rPr>
                <w:rStyle w:val="FontStyle43"/>
                <w:rFonts w:ascii="Arial" w:hAnsi="Arial" w:cs="Arial"/>
                <w:sz w:val="20"/>
                <w:szCs w:val="20"/>
              </w:rPr>
              <w:t>2 Время задержки передачи IP</w:t>
            </w:r>
            <w:r w:rsidR="00AB35F5" w:rsidRPr="00781105">
              <w:rPr>
                <w:rStyle w:val="FontStyle43"/>
                <w:rFonts w:ascii="Arial" w:hAnsi="Arial" w:cs="Arial"/>
                <w:sz w:val="20"/>
                <w:szCs w:val="20"/>
              </w:rPr>
              <w:t>-</w:t>
            </w:r>
            <w:r w:rsidRPr="0078110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пакетов, мс, не более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A933E8" w14:textId="77777777" w:rsidR="00D070E9" w:rsidRPr="00781105" w:rsidRDefault="00D070E9" w:rsidP="00404E11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 w:bidi="ar"/>
              </w:rPr>
            </w:pPr>
            <w:r w:rsidRPr="00781105">
              <w:rPr>
                <w:rFonts w:ascii="Arial" w:eastAsia="SimSun" w:hAnsi="Arial" w:cs="Arial"/>
                <w:lang w:eastAsia="zh-CN" w:bidi="ar"/>
              </w:rPr>
              <w:t>400</w:t>
            </w:r>
          </w:p>
        </w:tc>
      </w:tr>
      <w:tr w:rsidR="00781105" w:rsidRPr="00781105" w14:paraId="5A9025E3" w14:textId="77777777" w:rsidTr="00EA709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0756CF" w14:textId="77777777" w:rsidR="00F63434" w:rsidRPr="00781105" w:rsidRDefault="00D070E9" w:rsidP="00C44210">
            <w:pPr>
              <w:jc w:val="both"/>
              <w:rPr>
                <w:rFonts w:ascii="Arial" w:hAnsi="Arial" w:cs="Arial"/>
                <w:lang w:bidi="ar"/>
              </w:rPr>
            </w:pPr>
            <w:r w:rsidRPr="00781105">
              <w:rPr>
                <w:rFonts w:ascii="Arial" w:hAnsi="Arial" w:cs="Arial"/>
                <w:lang w:bidi="ar"/>
              </w:rPr>
              <w:t>3</w:t>
            </w:r>
            <w:r w:rsidR="003325B4" w:rsidRPr="00781105">
              <w:rPr>
                <w:rFonts w:ascii="Arial" w:hAnsi="Arial" w:cs="Arial"/>
                <w:lang w:bidi="ar"/>
              </w:rPr>
              <w:t xml:space="preserve"> Время установления коммутируем</w:t>
            </w:r>
            <w:r w:rsidR="00F63434" w:rsidRPr="00781105">
              <w:rPr>
                <w:rFonts w:ascii="Arial" w:hAnsi="Arial" w:cs="Arial"/>
                <w:lang w:bidi="ar"/>
              </w:rPr>
              <w:t>ого соединения с сетью Интернет</w:t>
            </w:r>
            <w:r w:rsidR="00F63434" w:rsidRPr="00781105">
              <w:rPr>
                <w:rFonts w:ascii="Arial" w:eastAsia="SimSun" w:hAnsi="Arial" w:cs="Arial"/>
                <w:lang w:eastAsia="zh-CN" w:bidi="ar"/>
              </w:rPr>
              <w:t>,</w:t>
            </w:r>
            <w:r w:rsidR="00F63434" w:rsidRPr="00781105">
              <w:rPr>
                <w:rFonts w:ascii="Arial" w:hAnsi="Arial" w:cs="Arial"/>
                <w:lang w:bidi="ar"/>
              </w:rPr>
              <w:t xml:space="preserve"> с, не более</w:t>
            </w:r>
            <w:r w:rsidR="00F63434" w:rsidRPr="00781105">
              <w:rPr>
                <w:rFonts w:ascii="Arial" w:eastAsia="SimSun" w:hAnsi="Arial" w:cs="Arial"/>
                <w:lang w:eastAsia="zh-CN" w:bidi="a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9A03CA" w14:textId="77777777" w:rsidR="00070D01" w:rsidRPr="00781105" w:rsidRDefault="00070D01" w:rsidP="00F63434">
            <w:pPr>
              <w:jc w:val="center"/>
              <w:rPr>
                <w:rFonts w:ascii="Arial" w:eastAsia="SimSun" w:hAnsi="Arial" w:cs="Arial"/>
                <w:lang w:eastAsia="zh-CN" w:bidi="ar"/>
              </w:rPr>
            </w:pPr>
            <w:r w:rsidRPr="00781105">
              <w:rPr>
                <w:rFonts w:ascii="Arial" w:eastAsia="SimSun" w:hAnsi="Arial" w:cs="Arial"/>
                <w:lang w:eastAsia="zh-CN" w:bidi="ar"/>
              </w:rPr>
              <w:t>20</w:t>
            </w:r>
          </w:p>
        </w:tc>
      </w:tr>
      <w:tr w:rsidR="00781105" w:rsidRPr="00781105" w14:paraId="1AA6F5D9" w14:textId="77777777" w:rsidTr="00EA709E">
        <w:trPr>
          <w:trHeight w:val="6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0A5692" w14:textId="77777777" w:rsidR="00F63434" w:rsidRPr="00781105" w:rsidRDefault="00D070E9" w:rsidP="00C44210">
            <w:pPr>
              <w:jc w:val="both"/>
              <w:rPr>
                <w:rFonts w:ascii="Arial" w:hAnsi="Arial" w:cs="Arial"/>
                <w:lang w:bidi="ar"/>
              </w:rPr>
            </w:pPr>
            <w:r w:rsidRPr="00781105">
              <w:rPr>
                <w:rFonts w:ascii="Arial" w:hAnsi="Arial" w:cs="Arial"/>
                <w:lang w:bidi="ar"/>
              </w:rPr>
              <w:t>4</w:t>
            </w:r>
            <w:r w:rsidR="003325B4" w:rsidRPr="00781105">
              <w:rPr>
                <w:rFonts w:ascii="Arial" w:hAnsi="Arial" w:cs="Arial"/>
                <w:lang w:bidi="ar"/>
              </w:rPr>
              <w:t xml:space="preserve"> Время восстановления связи</w:t>
            </w:r>
            <w:r w:rsidR="00F63434" w:rsidRPr="00781105">
              <w:rPr>
                <w:rFonts w:ascii="Arial" w:hAnsi="Arial" w:cs="Arial"/>
                <w:lang w:bidi="ar"/>
              </w:rPr>
              <w:t>:</w:t>
            </w:r>
          </w:p>
          <w:p w14:paraId="12A80877" w14:textId="77777777" w:rsidR="003325B4" w:rsidRPr="00781105" w:rsidRDefault="00F63434" w:rsidP="00C44210">
            <w:pPr>
              <w:jc w:val="both"/>
              <w:rPr>
                <w:rFonts w:ascii="Arial" w:hAnsi="Arial" w:cs="Arial"/>
                <w:lang w:bidi="ar"/>
              </w:rPr>
            </w:pPr>
            <w:r w:rsidRPr="00781105">
              <w:rPr>
                <w:rFonts w:ascii="Arial" w:eastAsia="SimSun" w:hAnsi="Arial" w:cs="Arial"/>
                <w:lang w:eastAsia="zh-CN" w:bidi="ar"/>
              </w:rPr>
              <w:t>‒ для городских населенных пунктов</w:t>
            </w:r>
            <w:r w:rsidR="003325B4" w:rsidRPr="00781105">
              <w:rPr>
                <w:rFonts w:ascii="Arial" w:hAnsi="Arial" w:cs="Arial"/>
                <w:lang w:bidi="ar"/>
              </w:rPr>
              <w:t>, ч, не более</w:t>
            </w:r>
            <w:r w:rsidRPr="00781105">
              <w:rPr>
                <w:rFonts w:ascii="Arial" w:hAnsi="Arial" w:cs="Arial"/>
                <w:lang w:bidi="ar"/>
              </w:rPr>
              <w:t>;</w:t>
            </w:r>
          </w:p>
          <w:p w14:paraId="53598682" w14:textId="77777777" w:rsidR="00F63434" w:rsidRPr="00781105" w:rsidRDefault="00F63434" w:rsidP="00C44210">
            <w:pPr>
              <w:jc w:val="both"/>
              <w:rPr>
                <w:rFonts w:ascii="Arial" w:hAnsi="Arial" w:cs="Arial"/>
                <w:lang w:bidi="ar"/>
              </w:rPr>
            </w:pPr>
            <w:r w:rsidRPr="00781105">
              <w:rPr>
                <w:rFonts w:ascii="Arial" w:eastAsia="SimSun" w:hAnsi="Arial" w:cs="Arial"/>
                <w:lang w:eastAsia="zh-CN" w:bidi="ar"/>
              </w:rPr>
              <w:t xml:space="preserve">‒ для сельских населенных пунктов, </w:t>
            </w:r>
            <w:r w:rsidRPr="00781105">
              <w:rPr>
                <w:rFonts w:ascii="Arial" w:hAnsi="Arial" w:cs="Arial"/>
                <w:lang w:bidi="ar"/>
              </w:rPr>
              <w:t>ч, не более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8A1BCB" w14:textId="77777777" w:rsidR="00F63434" w:rsidRPr="00781105" w:rsidRDefault="00F63434" w:rsidP="00F63434">
            <w:pPr>
              <w:jc w:val="both"/>
              <w:rPr>
                <w:rFonts w:ascii="Arial" w:eastAsia="SimSun" w:hAnsi="Arial" w:cs="Arial"/>
                <w:lang w:eastAsia="zh-CN" w:bidi="ar"/>
              </w:rPr>
            </w:pPr>
          </w:p>
          <w:p w14:paraId="49590A2B" w14:textId="77777777" w:rsidR="003325B4" w:rsidRPr="00781105" w:rsidRDefault="00F63434" w:rsidP="00F63434">
            <w:pPr>
              <w:jc w:val="center"/>
              <w:rPr>
                <w:rFonts w:ascii="Arial" w:eastAsia="SimSun" w:hAnsi="Arial" w:cs="Arial"/>
                <w:lang w:eastAsia="zh-CN" w:bidi="ar"/>
              </w:rPr>
            </w:pPr>
            <w:r w:rsidRPr="00781105">
              <w:rPr>
                <w:rFonts w:ascii="Arial" w:eastAsia="SimSun" w:hAnsi="Arial" w:cs="Arial"/>
                <w:lang w:eastAsia="zh-CN" w:bidi="ar"/>
              </w:rPr>
              <w:t>24</w:t>
            </w:r>
          </w:p>
          <w:p w14:paraId="77E80223" w14:textId="77777777" w:rsidR="003325B4" w:rsidRPr="00781105" w:rsidRDefault="003325B4" w:rsidP="00F63434">
            <w:pPr>
              <w:jc w:val="center"/>
              <w:rPr>
                <w:rFonts w:ascii="Arial" w:eastAsia="SimSun" w:hAnsi="Arial" w:cs="Arial"/>
                <w:lang w:eastAsia="zh-CN" w:bidi="ar"/>
              </w:rPr>
            </w:pPr>
            <w:r w:rsidRPr="00781105">
              <w:rPr>
                <w:rFonts w:ascii="Arial" w:eastAsia="SimSun" w:hAnsi="Arial" w:cs="Arial"/>
                <w:lang w:eastAsia="zh-CN" w:bidi="ar"/>
              </w:rPr>
              <w:t>48</w:t>
            </w:r>
          </w:p>
        </w:tc>
      </w:tr>
      <w:tr w:rsidR="00781105" w:rsidRPr="00781105" w14:paraId="228235D5" w14:textId="77777777" w:rsidTr="00EA709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324680" w14:textId="77777777" w:rsidR="00655FA8" w:rsidRPr="00781105" w:rsidRDefault="00D070E9" w:rsidP="00C44210">
            <w:pPr>
              <w:jc w:val="both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781105">
              <w:rPr>
                <w:rStyle w:val="FontStyle43"/>
                <w:rFonts w:ascii="Arial" w:hAnsi="Arial" w:cs="Arial"/>
                <w:sz w:val="20"/>
                <w:szCs w:val="20"/>
              </w:rPr>
              <w:t>5</w:t>
            </w:r>
            <w:r w:rsidR="003325B4" w:rsidRPr="0078110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Время ответа специалиста службы </w:t>
            </w:r>
            <w:r w:rsidR="00070D01" w:rsidRPr="0078110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технической </w:t>
            </w:r>
            <w:r w:rsidR="003325B4" w:rsidRPr="0078110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поддержки, </w:t>
            </w:r>
          </w:p>
          <w:p w14:paraId="2DC7469C" w14:textId="77777777" w:rsidR="003325B4" w:rsidRPr="00781105" w:rsidRDefault="003325B4" w:rsidP="00C44210">
            <w:pPr>
              <w:jc w:val="both"/>
              <w:rPr>
                <w:rFonts w:ascii="Arial" w:hAnsi="Arial" w:cs="Arial"/>
                <w:lang w:bidi="ar"/>
              </w:rPr>
            </w:pPr>
            <w:r w:rsidRPr="00781105">
              <w:rPr>
                <w:rStyle w:val="FontStyle43"/>
                <w:rFonts w:ascii="Arial" w:hAnsi="Arial" w:cs="Arial"/>
                <w:sz w:val="20"/>
                <w:szCs w:val="20"/>
              </w:rPr>
              <w:t>с, не более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ECABA8" w14:textId="77777777" w:rsidR="003325B4" w:rsidRPr="00781105" w:rsidRDefault="003325B4" w:rsidP="00F63434">
            <w:pPr>
              <w:jc w:val="center"/>
              <w:rPr>
                <w:rFonts w:ascii="Arial" w:eastAsia="SimSun" w:hAnsi="Arial" w:cs="Arial"/>
                <w:lang w:eastAsia="zh-CN" w:bidi="ar"/>
              </w:rPr>
            </w:pPr>
            <w:r w:rsidRPr="00781105">
              <w:rPr>
                <w:rFonts w:ascii="Arial" w:eastAsia="SimSun" w:hAnsi="Arial" w:cs="Arial"/>
                <w:lang w:eastAsia="zh-CN" w:bidi="ar"/>
              </w:rPr>
              <w:t>180</w:t>
            </w:r>
          </w:p>
        </w:tc>
      </w:tr>
      <w:tr w:rsidR="00781105" w:rsidRPr="00781105" w14:paraId="1999EC4C" w14:textId="77777777" w:rsidTr="00EA709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57F222" w14:textId="77777777" w:rsidR="003325B4" w:rsidRPr="00781105" w:rsidRDefault="00D070E9" w:rsidP="00C44210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bidi="ar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20"/>
                <w:szCs w:val="20"/>
              </w:rPr>
              <w:t>6</w:t>
            </w:r>
            <w:r w:rsidR="003325B4" w:rsidRPr="00781105">
              <w:rPr>
                <w:rStyle w:val="FontStyle45"/>
                <w:rFonts w:ascii="Arial" w:hAnsi="Arial" w:cs="Arial"/>
                <w:b w:val="0"/>
                <w:sz w:val="20"/>
                <w:szCs w:val="20"/>
              </w:rPr>
              <w:t xml:space="preserve"> Коэффициент потери </w:t>
            </w:r>
            <w:r w:rsidR="003325B4" w:rsidRPr="00781105">
              <w:rPr>
                <w:rStyle w:val="FontStyle45"/>
                <w:rFonts w:ascii="Arial" w:hAnsi="Arial" w:cs="Arial"/>
                <w:b w:val="0"/>
                <w:sz w:val="20"/>
                <w:szCs w:val="20"/>
                <w:lang w:val="en-US"/>
              </w:rPr>
              <w:t>IP</w:t>
            </w:r>
            <w:r w:rsidR="00AB35F5" w:rsidRPr="00781105">
              <w:rPr>
                <w:rStyle w:val="FontStyle45"/>
                <w:rFonts w:ascii="Arial" w:hAnsi="Arial" w:cs="Arial"/>
                <w:b w:val="0"/>
                <w:sz w:val="20"/>
                <w:szCs w:val="20"/>
              </w:rPr>
              <w:t xml:space="preserve">- </w:t>
            </w:r>
            <w:r w:rsidR="003325B4" w:rsidRPr="00781105">
              <w:rPr>
                <w:rStyle w:val="FontStyle45"/>
                <w:rFonts w:ascii="Arial" w:hAnsi="Arial" w:cs="Arial"/>
                <w:b w:val="0"/>
                <w:sz w:val="20"/>
                <w:szCs w:val="20"/>
              </w:rPr>
              <w:t>пакетов, %, не более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F106AC" w14:textId="77777777" w:rsidR="003325B4" w:rsidRPr="00781105" w:rsidRDefault="00070D01" w:rsidP="00404E11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 w:bidi="ar"/>
              </w:rPr>
            </w:pPr>
            <w:r w:rsidRPr="00781105">
              <w:rPr>
                <w:rFonts w:ascii="Arial" w:eastAsia="SimSun" w:hAnsi="Arial" w:cs="Arial"/>
                <w:lang w:eastAsia="zh-CN" w:bidi="ar"/>
              </w:rPr>
              <w:t>1</w:t>
            </w:r>
          </w:p>
        </w:tc>
      </w:tr>
    </w:tbl>
    <w:p w14:paraId="410AE418" w14:textId="77777777" w:rsidR="00EA39C5" w:rsidRPr="00781105" w:rsidRDefault="00EA39C5">
      <w:pPr>
        <w:rPr>
          <w:rFonts w:ascii="Arial" w:hAnsi="Arial" w:cs="Arial"/>
        </w:rPr>
      </w:pPr>
    </w:p>
    <w:p w14:paraId="59DD474E" w14:textId="77777777" w:rsidR="00032A8E" w:rsidRPr="00781105" w:rsidRDefault="00C23194" w:rsidP="00032A8E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6.</w:t>
      </w:r>
      <w:r w:rsidR="00167823" w:rsidRPr="00781105">
        <w:rPr>
          <w:rFonts w:ascii="Arial" w:hAnsi="Arial" w:cs="Arial"/>
          <w:b/>
        </w:rPr>
        <w:t>5</w:t>
      </w:r>
      <w:r w:rsidRPr="00781105">
        <w:rPr>
          <w:rFonts w:ascii="Arial" w:hAnsi="Arial" w:cs="Arial"/>
          <w:b/>
        </w:rPr>
        <w:t> </w:t>
      </w:r>
      <w:r w:rsidR="00032A8E" w:rsidRPr="00781105">
        <w:rPr>
          <w:rFonts w:ascii="Arial" w:hAnsi="Arial" w:cs="Arial"/>
        </w:rPr>
        <w:t xml:space="preserve">Оператор электросвязи вправе: </w:t>
      </w:r>
    </w:p>
    <w:p w14:paraId="19056C55" w14:textId="77777777" w:rsidR="00032A8E" w:rsidRPr="00781105" w:rsidRDefault="00032A8E" w:rsidP="00032A8E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– устанавливать более высокие нормы на показатели и параметры качества основных услуг ПД, </w:t>
      </w:r>
    </w:p>
    <w:p w14:paraId="0019A910" w14:textId="77777777" w:rsidR="00032A8E" w:rsidRPr="00781105" w:rsidRDefault="00032A8E" w:rsidP="00032A8E">
      <w:pPr>
        <w:ind w:right="-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выбранные для контроля; </w:t>
      </w:r>
    </w:p>
    <w:p w14:paraId="7377766B" w14:textId="77777777" w:rsidR="00EA39C5" w:rsidRPr="00781105" w:rsidRDefault="00032A8E" w:rsidP="00032A8E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– устанавливать дополнительные показатели качества основных услуг ПД, а также нормы на них.</w:t>
      </w:r>
    </w:p>
    <w:p w14:paraId="4906DC23" w14:textId="77777777" w:rsidR="00F257B6" w:rsidRPr="00781105" w:rsidRDefault="00F257B6">
      <w:pPr>
        <w:rPr>
          <w:rFonts w:ascii="Arial" w:hAnsi="Arial" w:cs="Arial"/>
        </w:rPr>
      </w:pPr>
    </w:p>
    <w:p w14:paraId="2737F62B" w14:textId="77777777" w:rsidR="001B60D8" w:rsidRPr="00781105" w:rsidRDefault="001B60D8">
      <w:pPr>
        <w:rPr>
          <w:rFonts w:ascii="Arial" w:hAnsi="Arial" w:cs="Arial"/>
        </w:rPr>
      </w:pPr>
    </w:p>
    <w:p w14:paraId="28EBA617" w14:textId="77777777" w:rsidR="00D010FD" w:rsidRPr="00781105" w:rsidRDefault="009D240B" w:rsidP="001B60D8">
      <w:pPr>
        <w:ind w:left="-426" w:firstLine="993"/>
        <w:rPr>
          <w:rFonts w:ascii="Arial" w:hAnsi="Arial" w:cs="Arial"/>
          <w:b/>
          <w:sz w:val="22"/>
          <w:szCs w:val="22"/>
        </w:rPr>
      </w:pPr>
      <w:r w:rsidRPr="00781105">
        <w:rPr>
          <w:rFonts w:ascii="Arial" w:hAnsi="Arial" w:cs="Arial"/>
          <w:b/>
          <w:sz w:val="22"/>
          <w:szCs w:val="22"/>
        </w:rPr>
        <w:t>7</w:t>
      </w:r>
      <w:r w:rsidRPr="00781105">
        <w:rPr>
          <w:rFonts w:ascii="Arial" w:hAnsi="Arial" w:cs="Arial"/>
          <w:b/>
          <w:sz w:val="22"/>
          <w:szCs w:val="22"/>
          <w:lang w:val="en-US"/>
        </w:rPr>
        <w:t> </w:t>
      </w:r>
      <w:r w:rsidRPr="00781105">
        <w:rPr>
          <w:rFonts w:ascii="Arial" w:hAnsi="Arial" w:cs="Arial"/>
          <w:b/>
          <w:sz w:val="22"/>
          <w:szCs w:val="22"/>
        </w:rPr>
        <w:t xml:space="preserve">Методы контроля </w:t>
      </w:r>
    </w:p>
    <w:p w14:paraId="734F8B5B" w14:textId="77777777" w:rsidR="00FB1361" w:rsidRPr="00781105" w:rsidRDefault="00FB1361" w:rsidP="001B60D8">
      <w:pPr>
        <w:ind w:left="-426" w:firstLine="993"/>
        <w:rPr>
          <w:rFonts w:ascii="Arial" w:hAnsi="Arial" w:cs="Arial"/>
          <w:sz w:val="12"/>
          <w:szCs w:val="12"/>
        </w:rPr>
      </w:pPr>
    </w:p>
    <w:p w14:paraId="4DA21B71" w14:textId="77777777" w:rsidR="00FB1361" w:rsidRPr="00781105" w:rsidRDefault="006A3A17" w:rsidP="001B60D8">
      <w:pPr>
        <w:ind w:left="-426" w:firstLine="993"/>
        <w:rPr>
          <w:rFonts w:ascii="Arial" w:hAnsi="Arial" w:cs="Arial"/>
          <w:b/>
        </w:rPr>
      </w:pPr>
      <w:r w:rsidRPr="00781105">
        <w:rPr>
          <w:rFonts w:ascii="Arial" w:hAnsi="Arial" w:cs="Arial"/>
          <w:b/>
        </w:rPr>
        <w:t>7.1 Основные положения</w:t>
      </w:r>
    </w:p>
    <w:p w14:paraId="5F03A1C7" w14:textId="77777777" w:rsidR="00FB1361" w:rsidRPr="00781105" w:rsidRDefault="00FB1361" w:rsidP="001B60D8">
      <w:pPr>
        <w:ind w:left="-426" w:firstLine="993"/>
        <w:rPr>
          <w:rFonts w:ascii="Arial" w:hAnsi="Arial" w:cs="Arial"/>
        </w:rPr>
      </w:pPr>
    </w:p>
    <w:p w14:paraId="2962466E" w14:textId="77777777" w:rsidR="008D5E8C" w:rsidRPr="00781105" w:rsidRDefault="006A3A17" w:rsidP="001B60D8">
      <w:pPr>
        <w:ind w:left="-426" w:right="-567" w:firstLine="993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7.1.1 </w:t>
      </w:r>
      <w:r w:rsidR="008D5E8C" w:rsidRPr="00781105">
        <w:rPr>
          <w:rFonts w:ascii="Arial" w:hAnsi="Arial" w:cs="Arial"/>
        </w:rPr>
        <w:t>Контроль показателей качества услуг ПД осуществляется методами:</w:t>
      </w:r>
    </w:p>
    <w:p w14:paraId="3A34BC75" w14:textId="77777777" w:rsidR="008D5E8C" w:rsidRPr="00781105" w:rsidRDefault="008D5E8C" w:rsidP="001B60D8">
      <w:pPr>
        <w:ind w:left="-426" w:right="-567" w:firstLine="993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– контрольных соединений; </w:t>
      </w:r>
    </w:p>
    <w:p w14:paraId="142EADD2" w14:textId="77777777" w:rsidR="00784B24" w:rsidRPr="00781105" w:rsidRDefault="00784B24" w:rsidP="001B60D8">
      <w:pPr>
        <w:ind w:left="-426" w:right="-567" w:firstLine="993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– анализа обращений абонентов;</w:t>
      </w:r>
    </w:p>
    <w:p w14:paraId="5DCF188B" w14:textId="77777777" w:rsidR="008D5E8C" w:rsidRPr="00781105" w:rsidRDefault="008D5E8C" w:rsidP="001B60D8">
      <w:pPr>
        <w:ind w:left="-426" w:right="-567" w:firstLine="993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– анализа статистических данных.</w:t>
      </w:r>
    </w:p>
    <w:p w14:paraId="6CED82BB" w14:textId="77777777" w:rsidR="005124E9" w:rsidRPr="00781105" w:rsidRDefault="005124E9" w:rsidP="001B60D8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7.1.2</w:t>
      </w:r>
      <w:r w:rsidRPr="00781105">
        <w:rPr>
          <w:rFonts w:ascii="Arial" w:hAnsi="Arial" w:cs="Arial"/>
        </w:rPr>
        <w:t> Основным методом контроля и оценки показателей качества услуг ПД является метод контрольных соединений.</w:t>
      </w:r>
    </w:p>
    <w:p w14:paraId="6EBD31E6" w14:textId="77777777" w:rsidR="007F6D31" w:rsidRPr="00781105" w:rsidRDefault="005124E9" w:rsidP="001B60D8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7.1.3 </w:t>
      </w:r>
      <w:r w:rsidRPr="00781105">
        <w:rPr>
          <w:rFonts w:ascii="Arial" w:hAnsi="Arial" w:cs="Arial"/>
        </w:rPr>
        <w:t>Методы контроля, рекомендуемые для оценки показателей качества услуг, приведены в таблице 7.</w:t>
      </w:r>
    </w:p>
    <w:p w14:paraId="6B302908" w14:textId="77777777" w:rsidR="006A3A17" w:rsidRPr="00781105" w:rsidRDefault="006A3A17" w:rsidP="001B60D8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Оператор электросвязи самостоятельно выбирает (разрабатывает) методики измерений (оценки) показателей и параметров </w:t>
      </w:r>
      <w:r w:rsidR="00E11765" w:rsidRPr="00781105">
        <w:rPr>
          <w:rFonts w:ascii="Arial" w:hAnsi="Arial" w:cs="Arial"/>
        </w:rPr>
        <w:t xml:space="preserve">основных </w:t>
      </w:r>
      <w:r w:rsidRPr="00781105">
        <w:rPr>
          <w:rFonts w:ascii="Arial" w:hAnsi="Arial" w:cs="Arial"/>
        </w:rPr>
        <w:t>услуг с учетом имеющихся у него технологических возможностей.</w:t>
      </w:r>
    </w:p>
    <w:p w14:paraId="31A30813" w14:textId="77777777" w:rsidR="008D5E8C" w:rsidRPr="00781105" w:rsidRDefault="008D5E8C" w:rsidP="001B60D8">
      <w:pPr>
        <w:ind w:left="-426" w:firstLine="993"/>
        <w:jc w:val="both"/>
        <w:rPr>
          <w:rFonts w:ascii="Arial" w:hAnsi="Arial" w:cs="Arial"/>
        </w:rPr>
      </w:pPr>
    </w:p>
    <w:p w14:paraId="56799798" w14:textId="77777777" w:rsidR="001B60D8" w:rsidRPr="00781105" w:rsidRDefault="001B60D8" w:rsidP="001B60D8">
      <w:pPr>
        <w:ind w:left="-426" w:firstLine="993"/>
        <w:jc w:val="both"/>
        <w:rPr>
          <w:rFonts w:ascii="Arial" w:hAnsi="Arial" w:cs="Arial"/>
        </w:rPr>
      </w:pPr>
    </w:p>
    <w:p w14:paraId="11B98221" w14:textId="77777777" w:rsidR="001B60D8" w:rsidRPr="00781105" w:rsidRDefault="001B60D8" w:rsidP="001B60D8">
      <w:pPr>
        <w:ind w:left="-426" w:firstLine="993"/>
        <w:jc w:val="both"/>
        <w:rPr>
          <w:rFonts w:ascii="Arial" w:hAnsi="Arial" w:cs="Arial"/>
        </w:rPr>
      </w:pPr>
    </w:p>
    <w:p w14:paraId="14C1F2A6" w14:textId="77777777" w:rsidR="006A3A17" w:rsidRPr="00781105" w:rsidRDefault="00D2739B" w:rsidP="00D062D9">
      <w:pPr>
        <w:ind w:left="-426"/>
        <w:rPr>
          <w:rFonts w:ascii="Arial" w:hAnsi="Arial" w:cs="Arial"/>
          <w:b/>
        </w:rPr>
      </w:pPr>
      <w:r w:rsidRPr="00781105">
        <w:rPr>
          <w:rFonts w:ascii="Arial" w:hAnsi="Arial" w:cs="Arial"/>
          <w:b/>
        </w:rPr>
        <w:t xml:space="preserve">Таблица </w:t>
      </w:r>
      <w:r w:rsidR="005D7907" w:rsidRPr="00781105">
        <w:rPr>
          <w:rFonts w:ascii="Arial" w:hAnsi="Arial" w:cs="Arial"/>
          <w:b/>
        </w:rPr>
        <w:t>7‒ Методы контроля, рекомендуемые для оценки показателей качества услуг ПД</w:t>
      </w:r>
    </w:p>
    <w:p w14:paraId="6F8688CB" w14:textId="77777777" w:rsidR="00D062D9" w:rsidRPr="00781105" w:rsidRDefault="00D062D9" w:rsidP="00D062D9">
      <w:pPr>
        <w:ind w:left="-426" w:firstLine="426"/>
        <w:rPr>
          <w:rFonts w:ascii="Arial" w:hAnsi="Arial" w:cs="Arial"/>
          <w:b/>
        </w:rPr>
      </w:pPr>
    </w:p>
    <w:p w14:paraId="173AC052" w14:textId="77777777" w:rsidR="00D2739B" w:rsidRPr="00781105" w:rsidRDefault="00D2739B" w:rsidP="006A3A17">
      <w:pPr>
        <w:ind w:right="-567"/>
        <w:rPr>
          <w:rFonts w:ascii="Arial" w:hAnsi="Arial" w:cs="Arial"/>
          <w:b/>
          <w:sz w:val="8"/>
          <w:szCs w:val="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685"/>
      </w:tblGrid>
      <w:tr w:rsidR="00781105" w:rsidRPr="00781105" w14:paraId="635E8C1C" w14:textId="77777777" w:rsidTr="00D062D9">
        <w:trPr>
          <w:cantSplit/>
        </w:trPr>
        <w:tc>
          <w:tcPr>
            <w:tcW w:w="6380" w:type="dxa"/>
            <w:tcBorders>
              <w:top w:val="single" w:sz="4" w:space="0" w:color="auto"/>
              <w:bottom w:val="double" w:sz="4" w:space="0" w:color="auto"/>
            </w:tcBorders>
          </w:tcPr>
          <w:p w14:paraId="43F0C4E8" w14:textId="77777777" w:rsidR="00D2739B" w:rsidRPr="00781105" w:rsidRDefault="005D7907" w:rsidP="005D7907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lastRenderedPageBreak/>
              <w:t>П</w:t>
            </w:r>
            <w:r w:rsidR="00D2739B"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оказател</w:t>
            </w: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ь</w:t>
            </w:r>
            <w:r w:rsidR="00D2739B"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 xml:space="preserve"> качества услуг</w:t>
            </w: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и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</w:tcPr>
          <w:p w14:paraId="06BEDE30" w14:textId="77777777" w:rsidR="00D2739B" w:rsidRPr="00781105" w:rsidRDefault="00D2739B" w:rsidP="00404E11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Метод контроля</w:t>
            </w:r>
          </w:p>
        </w:tc>
      </w:tr>
      <w:tr w:rsidR="00781105" w:rsidRPr="00781105" w14:paraId="76B553A3" w14:textId="77777777" w:rsidTr="00D062D9">
        <w:trPr>
          <w:cantSplit/>
          <w:trHeight w:val="351"/>
        </w:trPr>
        <w:tc>
          <w:tcPr>
            <w:tcW w:w="6380" w:type="dxa"/>
            <w:tcBorders>
              <w:top w:val="single" w:sz="4" w:space="0" w:color="auto"/>
            </w:tcBorders>
          </w:tcPr>
          <w:p w14:paraId="3D32029C" w14:textId="77777777" w:rsidR="00D2739B" w:rsidRPr="00781105" w:rsidRDefault="00D2739B" w:rsidP="00404E11">
            <w:pPr>
              <w:ind w:left="34" w:right="74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1 Доля успешных попыток соединения от общего количества соединений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29AFEDA" w14:textId="77777777" w:rsidR="00D2739B" w:rsidRPr="00781105" w:rsidRDefault="00D74453" w:rsidP="00404E11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cs="Arial"/>
                <w:b w:val="0"/>
                <w:sz w:val="20"/>
              </w:rPr>
              <w:t>Метод к</w:t>
            </w:r>
            <w:r w:rsidR="00D2739B" w:rsidRPr="00781105">
              <w:rPr>
                <w:rFonts w:cs="Arial"/>
                <w:b w:val="0"/>
                <w:sz w:val="20"/>
              </w:rPr>
              <w:t>онтрольны</w:t>
            </w:r>
            <w:r w:rsidRPr="00781105">
              <w:rPr>
                <w:rFonts w:cs="Arial"/>
                <w:b w:val="0"/>
                <w:sz w:val="20"/>
              </w:rPr>
              <w:t>х</w:t>
            </w:r>
            <w:r w:rsidR="00D2739B" w:rsidRPr="00781105">
              <w:rPr>
                <w:rFonts w:cs="Arial"/>
                <w:b w:val="0"/>
                <w:sz w:val="20"/>
              </w:rPr>
              <w:t xml:space="preserve"> соединени</w:t>
            </w:r>
            <w:r w:rsidRPr="00781105">
              <w:rPr>
                <w:rFonts w:cs="Arial"/>
                <w:b w:val="0"/>
                <w:sz w:val="20"/>
              </w:rPr>
              <w:t>й</w:t>
            </w:r>
          </w:p>
          <w:p w14:paraId="4F2FC56A" w14:textId="77777777" w:rsidR="00D2739B" w:rsidRPr="00781105" w:rsidRDefault="00D74453" w:rsidP="00D74453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cs="Arial"/>
                <w:b w:val="0"/>
                <w:sz w:val="20"/>
              </w:rPr>
              <w:t>Метод а</w:t>
            </w:r>
            <w:r w:rsidR="00D2739B" w:rsidRPr="00781105">
              <w:rPr>
                <w:rFonts w:cs="Arial"/>
                <w:b w:val="0"/>
                <w:sz w:val="20"/>
              </w:rPr>
              <w:t>нализ</w:t>
            </w:r>
            <w:r w:rsidRPr="00781105">
              <w:rPr>
                <w:rFonts w:cs="Arial"/>
                <w:b w:val="0"/>
                <w:sz w:val="20"/>
              </w:rPr>
              <w:t>а</w:t>
            </w:r>
            <w:r w:rsidR="00D2739B" w:rsidRPr="00781105">
              <w:rPr>
                <w:rFonts w:cs="Arial"/>
                <w:b w:val="0"/>
                <w:sz w:val="20"/>
              </w:rPr>
              <w:t xml:space="preserve"> статистическ</w:t>
            </w:r>
            <w:r w:rsidR="00D062D9" w:rsidRPr="00781105">
              <w:rPr>
                <w:rFonts w:cs="Arial"/>
                <w:b w:val="0"/>
                <w:sz w:val="20"/>
              </w:rPr>
              <w:t>их</w:t>
            </w:r>
            <w:r w:rsidR="00D2739B" w:rsidRPr="00781105">
              <w:rPr>
                <w:rFonts w:cs="Arial"/>
                <w:b w:val="0"/>
                <w:sz w:val="20"/>
              </w:rPr>
              <w:t xml:space="preserve"> </w:t>
            </w:r>
            <w:r w:rsidR="00D062D9" w:rsidRPr="00781105">
              <w:rPr>
                <w:rFonts w:cs="Arial"/>
                <w:b w:val="0"/>
                <w:sz w:val="20"/>
              </w:rPr>
              <w:t>данных</w:t>
            </w:r>
          </w:p>
        </w:tc>
      </w:tr>
      <w:tr w:rsidR="00781105" w:rsidRPr="00781105" w14:paraId="356AC223" w14:textId="77777777" w:rsidTr="00D062D9">
        <w:trPr>
          <w:cantSplit/>
          <w:trHeight w:val="351"/>
        </w:trPr>
        <w:tc>
          <w:tcPr>
            <w:tcW w:w="6380" w:type="dxa"/>
            <w:tcBorders>
              <w:top w:val="single" w:sz="4" w:space="0" w:color="auto"/>
            </w:tcBorders>
          </w:tcPr>
          <w:p w14:paraId="25569624" w14:textId="77777777" w:rsidR="00D2739B" w:rsidRPr="00781105" w:rsidRDefault="00D2739B" w:rsidP="00404E11">
            <w:pPr>
              <w:ind w:left="34" w:right="74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2 Коэффициент готовности соединения с сетью Интернет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5CABBB9" w14:textId="77777777" w:rsidR="00D74453" w:rsidRPr="00781105" w:rsidRDefault="00D74453" w:rsidP="00D74453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cs="Arial"/>
                <w:b w:val="0"/>
                <w:sz w:val="20"/>
              </w:rPr>
              <w:t>Метод контрольных соединений</w:t>
            </w:r>
          </w:p>
          <w:p w14:paraId="4D90571D" w14:textId="77777777" w:rsidR="00D2739B" w:rsidRPr="00781105" w:rsidRDefault="00D74453" w:rsidP="00404E11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cs="Arial"/>
                <w:b w:val="0"/>
                <w:sz w:val="20"/>
              </w:rPr>
              <w:t>Метод анализа</w:t>
            </w:r>
            <w:r w:rsidR="00D062D9" w:rsidRPr="00781105">
              <w:rPr>
                <w:rFonts w:cs="Arial"/>
                <w:b w:val="0"/>
                <w:sz w:val="20"/>
              </w:rPr>
              <w:t xml:space="preserve"> статистических данных</w:t>
            </w:r>
          </w:p>
        </w:tc>
      </w:tr>
      <w:tr w:rsidR="00781105" w:rsidRPr="00781105" w14:paraId="2EE968BA" w14:textId="77777777" w:rsidTr="00D062D9">
        <w:trPr>
          <w:cantSplit/>
          <w:trHeight w:val="351"/>
        </w:trPr>
        <w:tc>
          <w:tcPr>
            <w:tcW w:w="6380" w:type="dxa"/>
            <w:tcBorders>
              <w:top w:val="single" w:sz="4" w:space="0" w:color="auto"/>
            </w:tcBorders>
          </w:tcPr>
          <w:p w14:paraId="5BA680F2" w14:textId="77777777" w:rsidR="00D2739B" w:rsidRPr="00781105" w:rsidRDefault="00D2739B" w:rsidP="00404E11">
            <w:pPr>
              <w:ind w:left="34" w:right="74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3 Коэффициент готовности виртуальной частной сети ПД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DADA1A7" w14:textId="77777777" w:rsidR="00D74453" w:rsidRPr="00781105" w:rsidRDefault="00D74453" w:rsidP="00D74453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cs="Arial"/>
                <w:b w:val="0"/>
                <w:sz w:val="20"/>
              </w:rPr>
              <w:t>Метод контрольных соединений</w:t>
            </w:r>
          </w:p>
          <w:p w14:paraId="291F4010" w14:textId="77777777" w:rsidR="00D2739B" w:rsidRPr="00781105" w:rsidRDefault="00D74453" w:rsidP="00404E11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cs="Arial"/>
                <w:b w:val="0"/>
                <w:sz w:val="20"/>
              </w:rPr>
              <w:t>Метод анализа</w:t>
            </w:r>
            <w:r w:rsidR="00D062D9" w:rsidRPr="00781105">
              <w:rPr>
                <w:rFonts w:cs="Arial"/>
                <w:b w:val="0"/>
                <w:sz w:val="20"/>
              </w:rPr>
              <w:t xml:space="preserve"> статистических данных</w:t>
            </w:r>
          </w:p>
        </w:tc>
      </w:tr>
      <w:tr w:rsidR="00781105" w:rsidRPr="00781105" w14:paraId="63704820" w14:textId="77777777" w:rsidTr="00D062D9">
        <w:trPr>
          <w:cantSplit/>
          <w:trHeight w:val="351"/>
        </w:trPr>
        <w:tc>
          <w:tcPr>
            <w:tcW w:w="6380" w:type="dxa"/>
            <w:tcBorders>
              <w:top w:val="single" w:sz="4" w:space="0" w:color="auto"/>
            </w:tcBorders>
          </w:tcPr>
          <w:p w14:paraId="4B6362EA" w14:textId="77777777" w:rsidR="00D2739B" w:rsidRPr="00781105" w:rsidRDefault="00D2739B" w:rsidP="00EA1F7B">
            <w:pPr>
              <w:ind w:left="34" w:right="74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 xml:space="preserve">4 Доля соединений, </w:t>
            </w:r>
            <w:r w:rsidR="00EA1F7B" w:rsidRPr="00781105">
              <w:rPr>
                <w:rFonts w:ascii="Arial" w:hAnsi="Arial" w:cs="Arial"/>
              </w:rPr>
              <w:t>соответству</w:t>
            </w:r>
            <w:r w:rsidRPr="00781105">
              <w:rPr>
                <w:rFonts w:ascii="Arial" w:hAnsi="Arial" w:cs="Arial"/>
              </w:rPr>
              <w:t>ющих нормам по времени установления соединения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ED67F74" w14:textId="77777777" w:rsidR="00D74453" w:rsidRPr="00781105" w:rsidRDefault="00D74453" w:rsidP="00D74453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cs="Arial"/>
                <w:b w:val="0"/>
                <w:sz w:val="20"/>
              </w:rPr>
              <w:t>Метод контрольных соединений</w:t>
            </w:r>
          </w:p>
          <w:p w14:paraId="45E453D1" w14:textId="77777777" w:rsidR="00D2739B" w:rsidRPr="00781105" w:rsidRDefault="00D2739B" w:rsidP="00404E11">
            <w:pPr>
              <w:pStyle w:val="12"/>
              <w:ind w:firstLine="0"/>
              <w:jc w:val="left"/>
              <w:rPr>
                <w:rFonts w:cs="Arial"/>
                <w:b w:val="0"/>
                <w:strike/>
                <w:sz w:val="20"/>
              </w:rPr>
            </w:pPr>
          </w:p>
        </w:tc>
      </w:tr>
      <w:tr w:rsidR="00781105" w:rsidRPr="00781105" w14:paraId="6D9D4650" w14:textId="77777777" w:rsidTr="00D062D9">
        <w:trPr>
          <w:cantSplit/>
          <w:trHeight w:val="351"/>
        </w:trPr>
        <w:tc>
          <w:tcPr>
            <w:tcW w:w="6380" w:type="dxa"/>
            <w:tcBorders>
              <w:top w:val="single" w:sz="4" w:space="0" w:color="auto"/>
            </w:tcBorders>
          </w:tcPr>
          <w:p w14:paraId="658BCD3D" w14:textId="77777777" w:rsidR="00D2739B" w:rsidRPr="00781105" w:rsidRDefault="00D2739B" w:rsidP="00404E11">
            <w:pPr>
              <w:ind w:left="34" w:right="74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5 Доля соединений, окончившихся преждевременным разъединением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F4D804A" w14:textId="77777777" w:rsidR="00D74453" w:rsidRPr="00781105" w:rsidRDefault="00D74453" w:rsidP="00D74453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cs="Arial"/>
                <w:b w:val="0"/>
                <w:sz w:val="20"/>
              </w:rPr>
              <w:t>Метод контрольных соединений</w:t>
            </w:r>
          </w:p>
          <w:p w14:paraId="1B3F7CA3" w14:textId="77777777" w:rsidR="00D2739B" w:rsidRPr="00781105" w:rsidRDefault="00D2739B" w:rsidP="00404E11">
            <w:pPr>
              <w:pStyle w:val="12"/>
              <w:ind w:firstLine="0"/>
              <w:jc w:val="left"/>
              <w:rPr>
                <w:rFonts w:cs="Arial"/>
                <w:b w:val="0"/>
                <w:strike/>
                <w:sz w:val="20"/>
              </w:rPr>
            </w:pPr>
          </w:p>
        </w:tc>
      </w:tr>
      <w:tr w:rsidR="00781105" w:rsidRPr="00781105" w14:paraId="4EFF8867" w14:textId="77777777" w:rsidTr="00D062D9">
        <w:trPr>
          <w:cantSplit/>
          <w:trHeight w:val="351"/>
        </w:trPr>
        <w:tc>
          <w:tcPr>
            <w:tcW w:w="6380" w:type="dxa"/>
            <w:tcBorders>
              <w:top w:val="single" w:sz="4" w:space="0" w:color="auto"/>
            </w:tcBorders>
          </w:tcPr>
          <w:p w14:paraId="459F67BE" w14:textId="77777777" w:rsidR="00D2739B" w:rsidRPr="00781105" w:rsidRDefault="00D2739B" w:rsidP="00EA1F7B">
            <w:pPr>
              <w:ind w:left="34" w:right="74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 xml:space="preserve">6 Доля соединений, </w:t>
            </w:r>
            <w:r w:rsidR="00EA1F7B" w:rsidRPr="00781105">
              <w:rPr>
                <w:rFonts w:ascii="Arial" w:hAnsi="Arial" w:cs="Arial"/>
              </w:rPr>
              <w:t>соответству</w:t>
            </w:r>
            <w:r w:rsidRPr="00781105">
              <w:rPr>
                <w:rFonts w:ascii="Arial" w:hAnsi="Arial" w:cs="Arial"/>
              </w:rPr>
              <w:t>ющих нормам по скорости ПД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F5BC775" w14:textId="77777777" w:rsidR="00D2739B" w:rsidRPr="00781105" w:rsidRDefault="00D74453" w:rsidP="00D74453">
            <w:pPr>
              <w:pStyle w:val="12"/>
              <w:ind w:firstLine="0"/>
              <w:jc w:val="left"/>
              <w:rPr>
                <w:rFonts w:cs="Arial"/>
                <w:b w:val="0"/>
                <w:strike/>
                <w:sz w:val="20"/>
              </w:rPr>
            </w:pPr>
            <w:r w:rsidRPr="00781105">
              <w:rPr>
                <w:rFonts w:cs="Arial"/>
                <w:b w:val="0"/>
                <w:sz w:val="20"/>
              </w:rPr>
              <w:t>Метод контрольных соединений</w:t>
            </w:r>
          </w:p>
        </w:tc>
      </w:tr>
      <w:tr w:rsidR="00781105" w:rsidRPr="00781105" w14:paraId="51107AA0" w14:textId="77777777" w:rsidTr="00D062D9">
        <w:trPr>
          <w:cantSplit/>
          <w:trHeight w:val="351"/>
        </w:trPr>
        <w:tc>
          <w:tcPr>
            <w:tcW w:w="6380" w:type="dxa"/>
            <w:tcBorders>
              <w:top w:val="single" w:sz="4" w:space="0" w:color="auto"/>
            </w:tcBorders>
          </w:tcPr>
          <w:p w14:paraId="3C20BA66" w14:textId="77777777" w:rsidR="00D2739B" w:rsidRPr="00781105" w:rsidRDefault="00D2739B" w:rsidP="00EA1F7B">
            <w:pPr>
              <w:ind w:left="34" w:right="74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 xml:space="preserve">7 Доля соединений, </w:t>
            </w:r>
            <w:r w:rsidR="00EA1F7B" w:rsidRPr="00781105">
              <w:rPr>
                <w:rFonts w:ascii="Arial" w:hAnsi="Arial" w:cs="Arial"/>
              </w:rPr>
              <w:t>соответству</w:t>
            </w:r>
            <w:r w:rsidRPr="00781105">
              <w:rPr>
                <w:rFonts w:ascii="Arial" w:hAnsi="Arial" w:cs="Arial"/>
              </w:rPr>
              <w:t>ющих нормам по времени задержки передачи IP</w:t>
            </w:r>
            <w:r w:rsidR="00AB35F5" w:rsidRPr="00781105">
              <w:rPr>
                <w:rFonts w:ascii="Arial" w:hAnsi="Arial" w:cs="Arial"/>
              </w:rPr>
              <w:t>-</w:t>
            </w:r>
            <w:r w:rsidRPr="00781105">
              <w:rPr>
                <w:rFonts w:ascii="Arial" w:hAnsi="Arial" w:cs="Arial"/>
              </w:rPr>
              <w:t xml:space="preserve"> пакетов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E9BB2DF" w14:textId="77777777" w:rsidR="00D74453" w:rsidRPr="00781105" w:rsidRDefault="00D74453" w:rsidP="00D74453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cs="Arial"/>
                <w:b w:val="0"/>
                <w:sz w:val="20"/>
              </w:rPr>
              <w:t>Метод контрольных соединений</w:t>
            </w:r>
          </w:p>
          <w:p w14:paraId="4629EA5B" w14:textId="77777777" w:rsidR="00D2739B" w:rsidRPr="00781105" w:rsidRDefault="00D2739B" w:rsidP="00404E11">
            <w:pPr>
              <w:pStyle w:val="12"/>
              <w:ind w:firstLine="0"/>
              <w:jc w:val="left"/>
              <w:rPr>
                <w:rFonts w:cs="Arial"/>
                <w:b w:val="0"/>
                <w:strike/>
                <w:sz w:val="20"/>
              </w:rPr>
            </w:pPr>
          </w:p>
        </w:tc>
      </w:tr>
      <w:tr w:rsidR="00781105" w:rsidRPr="00781105" w14:paraId="10895997" w14:textId="77777777" w:rsidTr="00D062D9">
        <w:trPr>
          <w:cantSplit/>
          <w:trHeight w:val="351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14:paraId="003D369A" w14:textId="77777777" w:rsidR="00E11765" w:rsidRPr="00781105" w:rsidRDefault="00D2739B" w:rsidP="00E11765">
            <w:pPr>
              <w:ind w:left="34" w:right="74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 xml:space="preserve">8 Доля соединений, </w:t>
            </w:r>
            <w:r w:rsidR="00EA1F7B" w:rsidRPr="00781105">
              <w:rPr>
                <w:rFonts w:ascii="Arial" w:hAnsi="Arial" w:cs="Arial"/>
              </w:rPr>
              <w:t>соответству</w:t>
            </w:r>
            <w:r w:rsidRPr="00781105">
              <w:rPr>
                <w:rFonts w:ascii="Arial" w:hAnsi="Arial" w:cs="Arial"/>
              </w:rPr>
              <w:t xml:space="preserve">ющих нормам по потерям </w:t>
            </w:r>
          </w:p>
          <w:p w14:paraId="476469B1" w14:textId="77777777" w:rsidR="00D2739B" w:rsidRPr="00781105" w:rsidRDefault="00D2739B" w:rsidP="00E11765">
            <w:pPr>
              <w:ind w:left="34" w:right="74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IP</w:t>
            </w:r>
            <w:r w:rsidR="00E11765" w:rsidRPr="00781105">
              <w:rPr>
                <w:rFonts w:ascii="Arial" w:hAnsi="Arial" w:cs="Arial"/>
              </w:rPr>
              <w:t>-</w:t>
            </w:r>
            <w:r w:rsidRPr="00781105">
              <w:rPr>
                <w:rFonts w:ascii="Arial" w:hAnsi="Arial" w:cs="Arial"/>
              </w:rPr>
              <w:t xml:space="preserve"> пакетов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2378A89" w14:textId="77777777" w:rsidR="00D74453" w:rsidRPr="00781105" w:rsidRDefault="00D74453" w:rsidP="00D74453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cs="Arial"/>
                <w:b w:val="0"/>
                <w:sz w:val="20"/>
              </w:rPr>
              <w:t>Метод контрольных соединений</w:t>
            </w:r>
          </w:p>
          <w:p w14:paraId="57CA8CD3" w14:textId="77777777" w:rsidR="00D2739B" w:rsidRPr="00781105" w:rsidRDefault="00D2739B" w:rsidP="00404E11">
            <w:pPr>
              <w:pStyle w:val="12"/>
              <w:ind w:firstLine="0"/>
              <w:jc w:val="left"/>
              <w:rPr>
                <w:rFonts w:cs="Arial"/>
                <w:b w:val="0"/>
                <w:strike/>
                <w:sz w:val="20"/>
                <w:lang w:val="en-US"/>
              </w:rPr>
            </w:pPr>
          </w:p>
        </w:tc>
      </w:tr>
      <w:tr w:rsidR="00781105" w:rsidRPr="00781105" w14:paraId="2F816276" w14:textId="77777777" w:rsidTr="00D062D9">
        <w:trPr>
          <w:cantSplit/>
          <w:trHeight w:val="351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14:paraId="003EAEA8" w14:textId="77777777" w:rsidR="00D2739B" w:rsidRPr="00781105" w:rsidRDefault="00D2739B" w:rsidP="00E11765">
            <w:pPr>
              <w:ind w:left="34" w:right="74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 xml:space="preserve">9 Доля договоров, для которых доступ к услуге был организован в </w:t>
            </w:r>
            <w:r w:rsidR="00E11765" w:rsidRPr="00781105">
              <w:rPr>
                <w:rFonts w:ascii="Arial" w:hAnsi="Arial" w:cs="Arial"/>
              </w:rPr>
              <w:t xml:space="preserve">соответствии с </w:t>
            </w:r>
            <w:r w:rsidRPr="00781105">
              <w:rPr>
                <w:rFonts w:ascii="Arial" w:hAnsi="Arial" w:cs="Arial"/>
              </w:rPr>
              <w:t>нормо</w:t>
            </w:r>
            <w:r w:rsidR="00E11765" w:rsidRPr="00781105">
              <w:rPr>
                <w:rFonts w:ascii="Arial" w:hAnsi="Arial" w:cs="Arial"/>
              </w:rPr>
              <w:t>й по</w:t>
            </w:r>
            <w:r w:rsidRPr="00781105">
              <w:rPr>
                <w:rFonts w:ascii="Arial" w:hAnsi="Arial" w:cs="Arial"/>
              </w:rPr>
              <w:t xml:space="preserve"> врем</w:t>
            </w:r>
            <w:r w:rsidR="00E11765" w:rsidRPr="00781105">
              <w:rPr>
                <w:rFonts w:ascii="Arial" w:hAnsi="Arial" w:cs="Arial"/>
              </w:rPr>
              <w:t>ени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FBF0A5D" w14:textId="77777777" w:rsidR="00D74453" w:rsidRPr="00781105" w:rsidRDefault="00D74453" w:rsidP="00D7445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1105">
              <w:rPr>
                <w:rFonts w:ascii="Arial" w:eastAsia="Calibri" w:hAnsi="Arial" w:cs="Arial"/>
                <w:lang w:eastAsia="en-US"/>
              </w:rPr>
              <w:t xml:space="preserve">Метод анализа обращений </w:t>
            </w:r>
          </w:p>
          <w:p w14:paraId="5EFD9FD9" w14:textId="77777777" w:rsidR="00D74453" w:rsidRPr="00781105" w:rsidRDefault="00D74453" w:rsidP="00D74453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eastAsia="Calibri" w:cs="Arial"/>
                <w:b w:val="0"/>
                <w:sz w:val="20"/>
                <w:lang w:eastAsia="en-US"/>
              </w:rPr>
              <w:t>абонентов</w:t>
            </w:r>
            <w:r w:rsidRPr="00781105">
              <w:rPr>
                <w:rFonts w:cs="Arial"/>
                <w:b w:val="0"/>
                <w:sz w:val="20"/>
              </w:rPr>
              <w:t xml:space="preserve"> </w:t>
            </w:r>
          </w:p>
          <w:p w14:paraId="42EA3F0B" w14:textId="77777777" w:rsidR="00D2739B" w:rsidRPr="00781105" w:rsidRDefault="00D74453" w:rsidP="00D74453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cs="Arial"/>
                <w:b w:val="0"/>
                <w:sz w:val="20"/>
              </w:rPr>
              <w:t>Метод анализа</w:t>
            </w:r>
            <w:r w:rsidR="00D062D9" w:rsidRPr="00781105">
              <w:rPr>
                <w:rFonts w:cs="Arial"/>
                <w:b w:val="0"/>
                <w:sz w:val="20"/>
              </w:rPr>
              <w:t xml:space="preserve"> статистических данных</w:t>
            </w:r>
          </w:p>
        </w:tc>
      </w:tr>
      <w:tr w:rsidR="00781105" w:rsidRPr="00781105" w14:paraId="46CFC8C4" w14:textId="77777777" w:rsidTr="00D062D9">
        <w:trPr>
          <w:cantSplit/>
          <w:trHeight w:val="214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14:paraId="11AB1E10" w14:textId="77777777" w:rsidR="00D2739B" w:rsidRPr="00781105" w:rsidRDefault="00D2739B" w:rsidP="00404E11">
            <w:pPr>
              <w:ind w:left="34" w:right="74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10 Коэффициент восстановления связи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CAD1371" w14:textId="77777777" w:rsidR="00D2739B" w:rsidRPr="00781105" w:rsidRDefault="00D74453" w:rsidP="00404E11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cs="Arial"/>
                <w:b w:val="0"/>
                <w:sz w:val="20"/>
              </w:rPr>
              <w:t>Метод анализа</w:t>
            </w:r>
            <w:r w:rsidR="00D062D9" w:rsidRPr="00781105">
              <w:rPr>
                <w:rFonts w:cs="Arial"/>
                <w:b w:val="0"/>
                <w:sz w:val="20"/>
              </w:rPr>
              <w:t xml:space="preserve"> статистических данных</w:t>
            </w:r>
          </w:p>
        </w:tc>
      </w:tr>
      <w:tr w:rsidR="00781105" w:rsidRPr="00781105" w14:paraId="6A0B429F" w14:textId="77777777" w:rsidTr="00D062D9">
        <w:trPr>
          <w:cantSplit/>
          <w:trHeight w:val="351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14:paraId="2C55E4A4" w14:textId="77777777" w:rsidR="00D2739B" w:rsidRPr="00781105" w:rsidRDefault="00D2739B" w:rsidP="00404E11">
            <w:pPr>
              <w:ind w:left="34" w:right="74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 xml:space="preserve">11 Коэффициент доступности службы </w:t>
            </w:r>
            <w:r w:rsidR="00E11765" w:rsidRPr="00781105">
              <w:rPr>
                <w:rFonts w:ascii="Arial" w:hAnsi="Arial" w:cs="Arial"/>
              </w:rPr>
              <w:t xml:space="preserve">технической </w:t>
            </w:r>
            <w:r w:rsidRPr="00781105">
              <w:rPr>
                <w:rFonts w:ascii="Arial" w:hAnsi="Arial" w:cs="Arial"/>
              </w:rPr>
              <w:t>поддержки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6312E75" w14:textId="77777777" w:rsidR="00D74453" w:rsidRPr="00781105" w:rsidRDefault="00D74453" w:rsidP="00D74453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cs="Arial"/>
                <w:b w:val="0"/>
                <w:sz w:val="20"/>
              </w:rPr>
              <w:t>Метод контрольных соединений</w:t>
            </w:r>
          </w:p>
          <w:p w14:paraId="57D03843" w14:textId="77777777" w:rsidR="00D2739B" w:rsidRPr="00781105" w:rsidRDefault="00D74453" w:rsidP="00404E11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cs="Arial"/>
                <w:b w:val="0"/>
                <w:sz w:val="20"/>
              </w:rPr>
              <w:t>Метод анализа</w:t>
            </w:r>
            <w:r w:rsidR="00D062D9" w:rsidRPr="00781105">
              <w:rPr>
                <w:rFonts w:cs="Arial"/>
                <w:b w:val="0"/>
                <w:sz w:val="20"/>
              </w:rPr>
              <w:t xml:space="preserve"> статистических данных</w:t>
            </w:r>
          </w:p>
        </w:tc>
      </w:tr>
      <w:tr w:rsidR="00781105" w:rsidRPr="00781105" w14:paraId="5F7F4BFC" w14:textId="77777777" w:rsidTr="00D062D9">
        <w:trPr>
          <w:cantSplit/>
          <w:trHeight w:val="351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14:paraId="4D07B743" w14:textId="77777777" w:rsidR="00D2739B" w:rsidRPr="00781105" w:rsidRDefault="00D2739B" w:rsidP="00404E11">
            <w:pPr>
              <w:ind w:left="34" w:right="74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12 Коэффициент правильно выставленных счетов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C0E5597" w14:textId="77777777" w:rsidR="00D74453" w:rsidRPr="00781105" w:rsidRDefault="00D74453" w:rsidP="00D7445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1105">
              <w:rPr>
                <w:rFonts w:ascii="Arial" w:eastAsia="Calibri" w:hAnsi="Arial" w:cs="Arial"/>
                <w:lang w:eastAsia="en-US"/>
              </w:rPr>
              <w:t xml:space="preserve">Метод анализа обращений </w:t>
            </w:r>
          </w:p>
          <w:p w14:paraId="0CF649F1" w14:textId="77777777" w:rsidR="00D2739B" w:rsidRPr="00781105" w:rsidRDefault="00D74453" w:rsidP="00D74453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eastAsia="Calibri" w:cs="Arial"/>
                <w:b w:val="0"/>
                <w:sz w:val="20"/>
                <w:lang w:eastAsia="en-US"/>
              </w:rPr>
              <w:t>абонентов</w:t>
            </w:r>
          </w:p>
        </w:tc>
      </w:tr>
      <w:tr w:rsidR="00781105" w:rsidRPr="00781105" w14:paraId="4715A01E" w14:textId="77777777" w:rsidTr="00D062D9">
        <w:trPr>
          <w:cantSplit/>
          <w:trHeight w:val="351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14:paraId="3192ED8C" w14:textId="77777777" w:rsidR="00D2739B" w:rsidRPr="00781105" w:rsidRDefault="00D2739B" w:rsidP="00404E11">
            <w:pPr>
              <w:ind w:left="34" w:right="74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13 Коэффициент удовлетворенности абонентов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CAFD605" w14:textId="77777777" w:rsidR="00D74453" w:rsidRPr="00781105" w:rsidRDefault="00D74453" w:rsidP="00D7445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1105">
              <w:rPr>
                <w:rFonts w:ascii="Arial" w:eastAsia="Calibri" w:hAnsi="Arial" w:cs="Arial"/>
                <w:lang w:eastAsia="en-US"/>
              </w:rPr>
              <w:t xml:space="preserve">Метод анализа обращений </w:t>
            </w:r>
          </w:p>
          <w:p w14:paraId="30B26691" w14:textId="77777777" w:rsidR="00D2739B" w:rsidRPr="00781105" w:rsidRDefault="00D74453" w:rsidP="00D74453">
            <w:pPr>
              <w:pStyle w:val="12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81105">
              <w:rPr>
                <w:rFonts w:eastAsia="Calibri" w:cs="Arial"/>
                <w:b w:val="0"/>
                <w:sz w:val="20"/>
                <w:lang w:eastAsia="en-US"/>
              </w:rPr>
              <w:t>абонентов</w:t>
            </w:r>
          </w:p>
        </w:tc>
      </w:tr>
    </w:tbl>
    <w:p w14:paraId="23AC77C4" w14:textId="77777777" w:rsidR="006A3A17" w:rsidRPr="00781105" w:rsidRDefault="006A3A17" w:rsidP="006A3A17">
      <w:pPr>
        <w:ind w:right="-567"/>
        <w:rPr>
          <w:rFonts w:ascii="Arial" w:hAnsi="Arial" w:cs="Arial"/>
        </w:rPr>
      </w:pPr>
    </w:p>
    <w:p w14:paraId="2A7B5E04" w14:textId="77777777" w:rsidR="001B60D8" w:rsidRPr="00781105" w:rsidRDefault="001B60D8" w:rsidP="006A3A17">
      <w:pPr>
        <w:ind w:right="-567"/>
        <w:rPr>
          <w:rFonts w:ascii="Arial" w:hAnsi="Arial" w:cs="Arial"/>
        </w:rPr>
      </w:pPr>
    </w:p>
    <w:p w14:paraId="59D281B0" w14:textId="77777777" w:rsidR="006A3A17" w:rsidRPr="00781105" w:rsidRDefault="00410285" w:rsidP="006A3A17">
      <w:pPr>
        <w:rPr>
          <w:rFonts w:ascii="Arial" w:hAnsi="Arial" w:cs="Arial"/>
          <w:b/>
        </w:rPr>
      </w:pPr>
      <w:r w:rsidRPr="00781105">
        <w:rPr>
          <w:rFonts w:ascii="Arial" w:hAnsi="Arial" w:cs="Arial"/>
          <w:b/>
        </w:rPr>
        <w:t>7.2 </w:t>
      </w:r>
      <w:r w:rsidR="00AE341F" w:rsidRPr="00781105">
        <w:rPr>
          <w:rFonts w:ascii="Arial" w:hAnsi="Arial" w:cs="Arial"/>
          <w:b/>
        </w:rPr>
        <w:t>Метод к</w:t>
      </w:r>
      <w:r w:rsidRPr="00781105">
        <w:rPr>
          <w:rFonts w:ascii="Arial" w:hAnsi="Arial" w:cs="Arial"/>
          <w:b/>
        </w:rPr>
        <w:t>онтрольны</w:t>
      </w:r>
      <w:r w:rsidR="00AE341F" w:rsidRPr="00781105">
        <w:rPr>
          <w:rFonts w:ascii="Arial" w:hAnsi="Arial" w:cs="Arial"/>
          <w:b/>
        </w:rPr>
        <w:t>х</w:t>
      </w:r>
      <w:r w:rsidRPr="00781105">
        <w:rPr>
          <w:rFonts w:ascii="Arial" w:hAnsi="Arial" w:cs="Arial"/>
          <w:b/>
        </w:rPr>
        <w:t xml:space="preserve"> соединени</w:t>
      </w:r>
      <w:r w:rsidR="00AE341F" w:rsidRPr="00781105">
        <w:rPr>
          <w:rFonts w:ascii="Arial" w:hAnsi="Arial" w:cs="Arial"/>
          <w:b/>
        </w:rPr>
        <w:t>й</w:t>
      </w:r>
    </w:p>
    <w:p w14:paraId="7BC62CA7" w14:textId="77777777" w:rsidR="006A3A17" w:rsidRPr="00781105" w:rsidRDefault="006A3A17" w:rsidP="006A3A17">
      <w:pPr>
        <w:rPr>
          <w:rFonts w:ascii="Arial" w:hAnsi="Arial" w:cs="Arial"/>
        </w:rPr>
      </w:pPr>
    </w:p>
    <w:p w14:paraId="7CABFC33" w14:textId="77777777" w:rsidR="006A3A17" w:rsidRPr="00781105" w:rsidRDefault="00410285" w:rsidP="00410285">
      <w:pPr>
        <w:ind w:lef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7.2.1 </w:t>
      </w:r>
      <w:r w:rsidRPr="00781105">
        <w:rPr>
          <w:rFonts w:ascii="Arial" w:hAnsi="Arial" w:cs="Arial"/>
        </w:rPr>
        <w:t xml:space="preserve">Контрольные соединения должны обеспечивать возможность контроля показателей качества </w:t>
      </w:r>
      <w:r w:rsidR="003430C4" w:rsidRPr="00781105">
        <w:rPr>
          <w:rFonts w:ascii="Arial" w:hAnsi="Arial" w:cs="Arial"/>
        </w:rPr>
        <w:t xml:space="preserve">основных </w:t>
      </w:r>
      <w:r w:rsidRPr="00781105">
        <w:rPr>
          <w:rFonts w:ascii="Arial" w:hAnsi="Arial" w:cs="Arial"/>
        </w:rPr>
        <w:t xml:space="preserve">услуг ПД в соответствии с таблицей </w:t>
      </w:r>
      <w:r w:rsidR="004F325D" w:rsidRPr="00781105">
        <w:rPr>
          <w:rFonts w:ascii="Arial" w:hAnsi="Arial" w:cs="Arial"/>
        </w:rPr>
        <w:t>7</w:t>
      </w:r>
      <w:r w:rsidRPr="00781105">
        <w:rPr>
          <w:rFonts w:ascii="Arial" w:hAnsi="Arial" w:cs="Arial"/>
        </w:rPr>
        <w:t>.</w:t>
      </w:r>
    </w:p>
    <w:p w14:paraId="6CF72257" w14:textId="77777777" w:rsidR="00410285" w:rsidRPr="00781105" w:rsidRDefault="00410285" w:rsidP="00410285">
      <w:pPr>
        <w:ind w:lef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7.2.2 </w:t>
      </w:r>
      <w:r w:rsidRPr="00781105">
        <w:rPr>
          <w:rFonts w:ascii="Arial" w:hAnsi="Arial" w:cs="Arial"/>
        </w:rPr>
        <w:t>Необходимое минимальное количество контрольных соединений, выполняемых в отчетном периоде</w:t>
      </w:r>
      <w:r w:rsidR="003430C4" w:rsidRPr="00781105">
        <w:rPr>
          <w:rFonts w:ascii="Arial" w:hAnsi="Arial" w:cs="Arial"/>
        </w:rPr>
        <w:t xml:space="preserve"> </w:t>
      </w:r>
      <w:r w:rsidR="003430C4" w:rsidRPr="00781105">
        <w:rPr>
          <w:rFonts w:ascii="Arial" w:hAnsi="Arial" w:cs="Arial"/>
          <w:i/>
          <w:lang w:val="en-US"/>
        </w:rPr>
        <w:t>N</w:t>
      </w:r>
      <w:r w:rsidR="003430C4" w:rsidRPr="00781105">
        <w:rPr>
          <w:rFonts w:ascii="Arial" w:hAnsi="Arial" w:cs="Arial"/>
          <w:i/>
          <w:vertAlign w:val="subscript"/>
        </w:rPr>
        <w:t>кс</w:t>
      </w:r>
      <w:r w:rsidRPr="00781105">
        <w:rPr>
          <w:rFonts w:ascii="Arial" w:hAnsi="Arial" w:cs="Arial"/>
          <w:i/>
        </w:rPr>
        <w:t>,</w:t>
      </w:r>
      <w:r w:rsidR="003430C4" w:rsidRPr="00781105">
        <w:rPr>
          <w:rFonts w:ascii="Arial" w:hAnsi="Arial" w:cs="Arial"/>
        </w:rPr>
        <w:t xml:space="preserve"> ед.</w:t>
      </w:r>
      <w:r w:rsidRPr="00781105">
        <w:rPr>
          <w:rFonts w:ascii="Arial" w:hAnsi="Arial" w:cs="Arial"/>
        </w:rPr>
        <w:t xml:space="preserve"> определяется с округлением до целого в большую сторону по формуле</w:t>
      </w:r>
    </w:p>
    <w:p w14:paraId="5FED6082" w14:textId="77777777" w:rsidR="00410285" w:rsidRPr="00781105" w:rsidRDefault="00410285" w:rsidP="00410285">
      <w:pPr>
        <w:ind w:left="-567" w:firstLine="567"/>
        <w:jc w:val="both"/>
        <w:rPr>
          <w:rFonts w:ascii="Arial" w:hAnsi="Arial" w:cs="Arial"/>
        </w:rPr>
      </w:pPr>
    </w:p>
    <w:p w14:paraId="309C53A3" w14:textId="77777777" w:rsidR="00410285" w:rsidRPr="00781105" w:rsidRDefault="00410285" w:rsidP="00410285">
      <w:pPr>
        <w:ind w:left="1593" w:firstLine="1287"/>
        <w:jc w:val="both"/>
        <w:rPr>
          <w:rFonts w:ascii="Arial" w:hAnsi="Arial" w:cs="Arial"/>
        </w:rPr>
      </w:pPr>
      <w:r w:rsidRPr="00781105">
        <w:rPr>
          <w:rFonts w:ascii="Arial" w:hAnsi="Arial" w:cs="Arial"/>
          <w:position w:val="-28"/>
          <w:sz w:val="18"/>
          <w:szCs w:val="18"/>
        </w:rPr>
        <w:object w:dxaOrig="3040" w:dyaOrig="700" w14:anchorId="053A2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3pt;height:36.25pt" o:ole="">
            <v:imagedata r:id="rId14" o:title=""/>
          </v:shape>
          <o:OLEObject Type="Embed" ProgID="Equation.3" ShapeID="_x0000_i1025" DrawAspect="Content" ObjectID="_1773469327" r:id="rId15"/>
        </w:object>
      </w:r>
      <w:r w:rsidRPr="00781105">
        <w:rPr>
          <w:rFonts w:ascii="Arial" w:hAnsi="Arial" w:cs="Arial"/>
        </w:rPr>
        <w:t xml:space="preserve"> ,</w:t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  <w:t>(1)</w:t>
      </w:r>
    </w:p>
    <w:p w14:paraId="78416A14" w14:textId="77777777" w:rsidR="00410285" w:rsidRPr="00781105" w:rsidRDefault="00410285" w:rsidP="00410285">
      <w:pPr>
        <w:ind w:left="-567" w:firstLine="567"/>
        <w:jc w:val="both"/>
        <w:rPr>
          <w:rFonts w:ascii="Arial" w:hAnsi="Arial" w:cs="Arial"/>
        </w:rPr>
      </w:pPr>
    </w:p>
    <w:p w14:paraId="008F879E" w14:textId="77777777" w:rsidR="00410285" w:rsidRPr="00781105" w:rsidRDefault="00404E11" w:rsidP="001B60D8">
      <w:pPr>
        <w:tabs>
          <w:tab w:val="left" w:pos="567"/>
        </w:tabs>
        <w:ind w:hanging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где </w:t>
      </w:r>
      <w:r w:rsidR="00633BC0" w:rsidRPr="00781105">
        <w:rPr>
          <w:rFonts w:ascii="Arial" w:hAnsi="Arial" w:cs="Arial"/>
        </w:rPr>
        <w:tab/>
      </w:r>
      <w:r w:rsidR="00410285" w:rsidRPr="00781105">
        <w:rPr>
          <w:rFonts w:ascii="Arial" w:hAnsi="Arial" w:cs="Arial"/>
        </w:rPr>
        <w:t>z</w:t>
      </w:r>
      <w:r w:rsidR="00B002A3" w:rsidRPr="00781105">
        <w:rPr>
          <w:rFonts w:ascii="Arial" w:hAnsi="Arial" w:cs="Arial"/>
        </w:rPr>
        <w:tab/>
      </w:r>
      <w:r w:rsidR="00410285" w:rsidRPr="00781105">
        <w:rPr>
          <w:rFonts w:ascii="Arial" w:hAnsi="Arial" w:cs="Arial"/>
        </w:rPr>
        <w:t>–</w:t>
      </w:r>
      <w:r w:rsidRPr="00781105">
        <w:rPr>
          <w:rFonts w:ascii="Arial" w:hAnsi="Arial" w:cs="Arial"/>
        </w:rPr>
        <w:t> </w:t>
      </w:r>
      <w:r w:rsidR="00410285" w:rsidRPr="00781105">
        <w:rPr>
          <w:rFonts w:ascii="Arial" w:hAnsi="Arial" w:cs="Arial"/>
        </w:rPr>
        <w:t>коэффициент, значение которого равно 1,96 при доверительной вероятности (степени уверенности) 95%;</w:t>
      </w:r>
    </w:p>
    <w:p w14:paraId="1D525FBD" w14:textId="77777777" w:rsidR="004F325D" w:rsidRPr="00781105" w:rsidRDefault="00410285" w:rsidP="001B60D8">
      <w:pPr>
        <w:tabs>
          <w:tab w:val="left" w:pos="426"/>
        </w:tabs>
        <w:ind w:hanging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p</w:t>
      </w:r>
      <w:r w:rsidR="00B002A3"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>–</w:t>
      </w:r>
      <w:r w:rsidR="00404E11" w:rsidRPr="00781105">
        <w:rPr>
          <w:rFonts w:ascii="Arial" w:hAnsi="Arial" w:cs="Arial"/>
        </w:rPr>
        <w:t> </w:t>
      </w:r>
      <w:r w:rsidRPr="00781105">
        <w:rPr>
          <w:rFonts w:ascii="Arial" w:hAnsi="Arial" w:cs="Arial"/>
        </w:rPr>
        <w:t xml:space="preserve">ожидаемая вероятность того, что </w:t>
      </w:r>
      <w:r w:rsidR="00B70C79" w:rsidRPr="00781105">
        <w:rPr>
          <w:rFonts w:ascii="Arial" w:hAnsi="Arial" w:cs="Arial"/>
        </w:rPr>
        <w:t>значение</w:t>
      </w:r>
      <w:r w:rsidRPr="00781105">
        <w:rPr>
          <w:rFonts w:ascii="Arial" w:hAnsi="Arial" w:cs="Arial"/>
        </w:rPr>
        <w:t xml:space="preserve"> оцениваемого показателя </w:t>
      </w:r>
      <w:r w:rsidR="00B70C79" w:rsidRPr="00781105">
        <w:rPr>
          <w:rFonts w:ascii="Arial" w:hAnsi="Arial" w:cs="Arial"/>
        </w:rPr>
        <w:t>будет соответствовать</w:t>
      </w:r>
      <w:r w:rsidRPr="00781105">
        <w:rPr>
          <w:rFonts w:ascii="Arial" w:hAnsi="Arial" w:cs="Arial"/>
        </w:rPr>
        <w:t xml:space="preserve"> норм</w:t>
      </w:r>
      <w:r w:rsidR="00B70C79" w:rsidRPr="00781105">
        <w:rPr>
          <w:rFonts w:ascii="Arial" w:hAnsi="Arial" w:cs="Arial"/>
        </w:rPr>
        <w:t>е</w:t>
      </w:r>
      <w:r w:rsidRPr="00781105">
        <w:rPr>
          <w:rFonts w:ascii="Arial" w:hAnsi="Arial" w:cs="Arial"/>
        </w:rPr>
        <w:t>, выраженн</w:t>
      </w:r>
      <w:r w:rsidR="00B70C79" w:rsidRPr="00781105">
        <w:rPr>
          <w:rFonts w:ascii="Arial" w:hAnsi="Arial" w:cs="Arial"/>
        </w:rPr>
        <w:t>ой</w:t>
      </w:r>
      <w:r w:rsidRPr="00781105">
        <w:rPr>
          <w:rFonts w:ascii="Arial" w:hAnsi="Arial" w:cs="Arial"/>
        </w:rPr>
        <w:t xml:space="preserve"> в виде десятичной дроби, значение данного параметра устанавливается равным</w:t>
      </w:r>
      <w:r w:rsidR="004F325D" w:rsidRPr="00781105">
        <w:rPr>
          <w:rFonts w:ascii="Arial" w:hAnsi="Arial" w:cs="Arial"/>
        </w:rPr>
        <w:t> </w:t>
      </w:r>
      <w:r w:rsidRPr="00781105">
        <w:rPr>
          <w:rFonts w:ascii="Arial" w:hAnsi="Arial" w:cs="Arial"/>
        </w:rPr>
        <w:t>0,5;</w:t>
      </w:r>
    </w:p>
    <w:p w14:paraId="7C2F96FF" w14:textId="77777777" w:rsidR="00410285" w:rsidRPr="00781105" w:rsidRDefault="00410285" w:rsidP="001B60D8">
      <w:pPr>
        <w:tabs>
          <w:tab w:val="left" w:pos="426"/>
        </w:tabs>
        <w:ind w:hanging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n</w:t>
      </w:r>
      <w:r w:rsidR="00B002A3"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>–</w:t>
      </w:r>
      <w:r w:rsidR="00404E11" w:rsidRPr="00781105">
        <w:rPr>
          <w:rFonts w:ascii="Arial" w:hAnsi="Arial" w:cs="Arial"/>
        </w:rPr>
        <w:t> </w:t>
      </w:r>
      <w:r w:rsidRPr="00781105">
        <w:rPr>
          <w:rFonts w:ascii="Arial" w:hAnsi="Arial" w:cs="Arial"/>
        </w:rPr>
        <w:t>количество абонентов услуги;</w:t>
      </w:r>
    </w:p>
    <w:p w14:paraId="48C0A8F6" w14:textId="77777777" w:rsidR="004F325D" w:rsidRPr="00781105" w:rsidRDefault="00410285" w:rsidP="001B60D8">
      <w:pPr>
        <w:ind w:hanging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e</w:t>
      </w:r>
      <w:r w:rsidR="00B002A3"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>–</w:t>
      </w:r>
      <w:r w:rsidR="00404E11" w:rsidRPr="00781105">
        <w:rPr>
          <w:rFonts w:ascii="Arial" w:hAnsi="Arial" w:cs="Arial"/>
        </w:rPr>
        <w:t> </w:t>
      </w:r>
      <w:r w:rsidRPr="00781105">
        <w:rPr>
          <w:rFonts w:ascii="Arial" w:hAnsi="Arial" w:cs="Arial"/>
        </w:rPr>
        <w:t>доверительный интервал (</w:t>
      </w:r>
      <w:r w:rsidR="00B70C79" w:rsidRPr="00781105">
        <w:rPr>
          <w:rFonts w:ascii="Arial" w:hAnsi="Arial" w:cs="Arial"/>
        </w:rPr>
        <w:t>значение</w:t>
      </w:r>
      <w:r w:rsidRPr="00781105">
        <w:rPr>
          <w:rFonts w:ascii="Arial" w:hAnsi="Arial" w:cs="Arial"/>
        </w:rPr>
        <w:t xml:space="preserve"> допустимой ошибки выборки), выраженный в виде десятичной дроби.</w:t>
      </w:r>
    </w:p>
    <w:p w14:paraId="221ED264" w14:textId="77777777" w:rsidR="00410285" w:rsidRPr="00781105" w:rsidRDefault="00410285" w:rsidP="001B60D8">
      <w:pPr>
        <w:ind w:hanging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Необходимое минимальное количество контрольных соединений, выполняемых в отчетном периоде, приведено в таблице </w:t>
      </w:r>
      <w:r w:rsidR="00A77E79" w:rsidRPr="00781105">
        <w:rPr>
          <w:rFonts w:ascii="Arial" w:hAnsi="Arial" w:cs="Arial"/>
        </w:rPr>
        <w:t>8</w:t>
      </w:r>
      <w:r w:rsidR="00B70C79" w:rsidRPr="00781105">
        <w:rPr>
          <w:rFonts w:ascii="Arial" w:hAnsi="Arial" w:cs="Arial"/>
        </w:rPr>
        <w:t>.</w:t>
      </w:r>
    </w:p>
    <w:p w14:paraId="137A04D2" w14:textId="77777777" w:rsidR="008A0FA1" w:rsidRPr="00781105" w:rsidRDefault="008A0FA1" w:rsidP="004F325D">
      <w:pPr>
        <w:ind w:hanging="426"/>
        <w:rPr>
          <w:rFonts w:ascii="Arial" w:hAnsi="Arial" w:cs="Arial"/>
        </w:rPr>
      </w:pPr>
    </w:p>
    <w:p w14:paraId="4B17B27F" w14:textId="77777777" w:rsidR="001B60D8" w:rsidRPr="00781105" w:rsidRDefault="001B60D8" w:rsidP="004F325D">
      <w:pPr>
        <w:ind w:hanging="426"/>
        <w:rPr>
          <w:rFonts w:ascii="Arial" w:hAnsi="Arial" w:cs="Arial"/>
        </w:rPr>
      </w:pPr>
    </w:p>
    <w:p w14:paraId="6727938B" w14:textId="77777777" w:rsidR="001B60D8" w:rsidRPr="00781105" w:rsidRDefault="001B60D8" w:rsidP="004F325D">
      <w:pPr>
        <w:ind w:hanging="426"/>
        <w:rPr>
          <w:rFonts w:ascii="Arial" w:hAnsi="Arial" w:cs="Arial"/>
        </w:rPr>
      </w:pPr>
    </w:p>
    <w:p w14:paraId="74541A6D" w14:textId="77777777" w:rsidR="001B60D8" w:rsidRPr="00781105" w:rsidRDefault="001B60D8" w:rsidP="004F325D">
      <w:pPr>
        <w:ind w:hanging="426"/>
        <w:rPr>
          <w:rFonts w:ascii="Arial" w:hAnsi="Arial" w:cs="Arial"/>
        </w:rPr>
      </w:pPr>
    </w:p>
    <w:p w14:paraId="5986CD1E" w14:textId="77777777" w:rsidR="001B60D8" w:rsidRPr="00781105" w:rsidRDefault="001B60D8" w:rsidP="004F325D">
      <w:pPr>
        <w:ind w:hanging="426"/>
        <w:rPr>
          <w:rFonts w:ascii="Arial" w:hAnsi="Arial" w:cs="Arial"/>
        </w:rPr>
      </w:pPr>
    </w:p>
    <w:p w14:paraId="2377EC1D" w14:textId="77777777" w:rsidR="00410285" w:rsidRPr="00781105" w:rsidRDefault="00A77E79" w:rsidP="00A16AE2">
      <w:pPr>
        <w:ind w:right="-567"/>
        <w:jc w:val="both"/>
        <w:rPr>
          <w:rFonts w:ascii="Arial" w:hAnsi="Arial" w:cs="Arial"/>
          <w:b/>
        </w:rPr>
      </w:pPr>
      <w:r w:rsidRPr="00781105">
        <w:rPr>
          <w:rFonts w:ascii="Arial" w:hAnsi="Arial" w:cs="Arial"/>
          <w:b/>
        </w:rPr>
        <w:t xml:space="preserve">Таблица 8 ‒ </w:t>
      </w:r>
      <w:r w:rsidR="00A16AE2" w:rsidRPr="00781105">
        <w:rPr>
          <w:rFonts w:ascii="Arial" w:hAnsi="Arial" w:cs="Arial"/>
          <w:b/>
        </w:rPr>
        <w:t>Требуемое количество контрольных соединений при оценке показателей качества услуг ПД</w:t>
      </w:r>
    </w:p>
    <w:p w14:paraId="4AA9E3CF" w14:textId="77777777" w:rsidR="00404E11" w:rsidRPr="00781105" w:rsidRDefault="00404E11">
      <w:pPr>
        <w:rPr>
          <w:rFonts w:ascii="Arial" w:hAnsi="Arial" w:cs="Arial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386"/>
      </w:tblGrid>
      <w:tr w:rsidR="00781105" w:rsidRPr="00781105" w14:paraId="4961EC0B" w14:textId="77777777" w:rsidTr="00A77E79"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14:paraId="72955CC7" w14:textId="77777777" w:rsidR="00404E11" w:rsidRPr="00781105" w:rsidRDefault="00404E11" w:rsidP="00404E11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Количество абонентов услуги 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shd w:val="clear" w:color="auto" w:fill="auto"/>
          </w:tcPr>
          <w:p w14:paraId="671543AA" w14:textId="77777777" w:rsidR="00404E11" w:rsidRPr="00781105" w:rsidRDefault="00404E11" w:rsidP="00404E11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Количество контрольных соединений,</w:t>
            </w:r>
          </w:p>
          <w:p w14:paraId="35D1B6E3" w14:textId="77777777" w:rsidR="00404E11" w:rsidRPr="00781105" w:rsidRDefault="00404E11" w:rsidP="00404E11">
            <w:pPr>
              <w:pStyle w:val="Style24"/>
              <w:widowControl/>
              <w:spacing w:line="240" w:lineRule="auto"/>
              <w:jc w:val="center"/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</w:pPr>
            <w:r w:rsidRPr="0078110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не менее</w:t>
            </w:r>
          </w:p>
        </w:tc>
      </w:tr>
      <w:tr w:rsidR="00781105" w:rsidRPr="00781105" w14:paraId="22CE1D20" w14:textId="77777777" w:rsidTr="00A77E79">
        <w:tc>
          <w:tcPr>
            <w:tcW w:w="1006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CA94A12" w14:textId="77777777" w:rsidR="00404E11" w:rsidRPr="00781105" w:rsidRDefault="00404E11" w:rsidP="00404E11">
            <w:pPr>
              <w:jc w:val="center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Доверительная вероятность (степень уверенности) 95%</w:t>
            </w:r>
          </w:p>
          <w:p w14:paraId="158B79D8" w14:textId="77777777" w:rsidR="00404E11" w:rsidRPr="00781105" w:rsidRDefault="00404E11" w:rsidP="00404E11">
            <w:pPr>
              <w:jc w:val="center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Доверительный интервал (величина допустимой ошибки выборки) 5%</w:t>
            </w:r>
          </w:p>
        </w:tc>
      </w:tr>
      <w:tr w:rsidR="00781105" w:rsidRPr="00781105" w14:paraId="5B532A58" w14:textId="77777777" w:rsidTr="00A77E79">
        <w:tc>
          <w:tcPr>
            <w:tcW w:w="4678" w:type="dxa"/>
            <w:shd w:val="clear" w:color="auto" w:fill="auto"/>
          </w:tcPr>
          <w:p w14:paraId="58401D4E" w14:textId="77777777" w:rsidR="00404E11" w:rsidRPr="00781105" w:rsidRDefault="00404E11" w:rsidP="00404E11">
            <w:pPr>
              <w:jc w:val="center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  <w:lang w:val="en-US"/>
              </w:rPr>
              <w:t>n</w:t>
            </w:r>
            <w:r w:rsidRPr="00781105">
              <w:rPr>
                <w:rFonts w:ascii="Arial" w:hAnsi="Arial" w:cs="Arial"/>
              </w:rPr>
              <w:t xml:space="preserve"> ≤ 10</w:t>
            </w:r>
          </w:p>
        </w:tc>
        <w:tc>
          <w:tcPr>
            <w:tcW w:w="5386" w:type="dxa"/>
            <w:shd w:val="clear" w:color="auto" w:fill="auto"/>
          </w:tcPr>
          <w:p w14:paraId="2EB11A85" w14:textId="77777777" w:rsidR="00404E11" w:rsidRPr="00781105" w:rsidRDefault="00404E11" w:rsidP="00404E11">
            <w:pPr>
              <w:jc w:val="center"/>
              <w:rPr>
                <w:rFonts w:ascii="Arial" w:hAnsi="Arial" w:cs="Arial"/>
                <w:lang w:val="en-US"/>
              </w:rPr>
            </w:pPr>
            <w:r w:rsidRPr="00781105">
              <w:rPr>
                <w:rFonts w:ascii="Arial" w:hAnsi="Arial" w:cs="Arial"/>
                <w:lang w:val="en-US"/>
              </w:rPr>
              <w:t>10</w:t>
            </w:r>
          </w:p>
        </w:tc>
      </w:tr>
      <w:tr w:rsidR="00781105" w:rsidRPr="00781105" w14:paraId="3B4E8399" w14:textId="77777777" w:rsidTr="00A77E79">
        <w:tc>
          <w:tcPr>
            <w:tcW w:w="4678" w:type="dxa"/>
            <w:shd w:val="clear" w:color="auto" w:fill="auto"/>
          </w:tcPr>
          <w:p w14:paraId="208C5D7E" w14:textId="77777777" w:rsidR="00404E11" w:rsidRPr="00781105" w:rsidRDefault="00404E11" w:rsidP="00404E11">
            <w:pPr>
              <w:jc w:val="center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100</w:t>
            </w:r>
          </w:p>
        </w:tc>
        <w:tc>
          <w:tcPr>
            <w:tcW w:w="5386" w:type="dxa"/>
            <w:shd w:val="clear" w:color="auto" w:fill="auto"/>
          </w:tcPr>
          <w:p w14:paraId="43EB775A" w14:textId="77777777" w:rsidR="00404E11" w:rsidRPr="00781105" w:rsidRDefault="00404E11" w:rsidP="00404E11">
            <w:pPr>
              <w:jc w:val="center"/>
              <w:rPr>
                <w:lang w:val="en-US"/>
              </w:rPr>
            </w:pPr>
            <w:r w:rsidRPr="00781105">
              <w:rPr>
                <w:rFonts w:ascii="Arial" w:hAnsi="Arial" w:cs="Arial"/>
                <w:lang w:val="en-US"/>
              </w:rPr>
              <w:t>80</w:t>
            </w:r>
          </w:p>
        </w:tc>
      </w:tr>
      <w:tr w:rsidR="00781105" w:rsidRPr="00781105" w14:paraId="5AE1D58F" w14:textId="77777777" w:rsidTr="00A77E79">
        <w:tc>
          <w:tcPr>
            <w:tcW w:w="4678" w:type="dxa"/>
            <w:shd w:val="clear" w:color="auto" w:fill="auto"/>
          </w:tcPr>
          <w:p w14:paraId="4E1B5E7F" w14:textId="77777777" w:rsidR="00404E11" w:rsidRPr="00781105" w:rsidRDefault="00404E11" w:rsidP="00404E11">
            <w:pPr>
              <w:jc w:val="center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500</w:t>
            </w:r>
          </w:p>
        </w:tc>
        <w:tc>
          <w:tcPr>
            <w:tcW w:w="5386" w:type="dxa"/>
            <w:shd w:val="clear" w:color="auto" w:fill="auto"/>
          </w:tcPr>
          <w:p w14:paraId="0B0506C8" w14:textId="77777777" w:rsidR="00404E11" w:rsidRPr="00781105" w:rsidRDefault="00404E11" w:rsidP="00404E11">
            <w:pPr>
              <w:jc w:val="center"/>
              <w:rPr>
                <w:lang w:val="en-US"/>
              </w:rPr>
            </w:pPr>
            <w:r w:rsidRPr="00781105">
              <w:rPr>
                <w:rFonts w:ascii="Arial" w:hAnsi="Arial" w:cs="Arial"/>
                <w:lang w:val="en-US"/>
              </w:rPr>
              <w:t>218</w:t>
            </w:r>
          </w:p>
        </w:tc>
      </w:tr>
      <w:tr w:rsidR="00781105" w:rsidRPr="00781105" w14:paraId="27D7F1E6" w14:textId="77777777" w:rsidTr="00A77E79">
        <w:tc>
          <w:tcPr>
            <w:tcW w:w="4678" w:type="dxa"/>
            <w:shd w:val="clear" w:color="auto" w:fill="auto"/>
          </w:tcPr>
          <w:p w14:paraId="24CAC3EA" w14:textId="77777777" w:rsidR="00404E11" w:rsidRPr="00781105" w:rsidRDefault="00404E11" w:rsidP="00404E11">
            <w:pPr>
              <w:jc w:val="center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1000</w:t>
            </w:r>
          </w:p>
        </w:tc>
        <w:tc>
          <w:tcPr>
            <w:tcW w:w="5386" w:type="dxa"/>
            <w:shd w:val="clear" w:color="auto" w:fill="auto"/>
          </w:tcPr>
          <w:p w14:paraId="11CAB03E" w14:textId="77777777" w:rsidR="00404E11" w:rsidRPr="00781105" w:rsidRDefault="00404E11" w:rsidP="00404E11">
            <w:pPr>
              <w:jc w:val="center"/>
              <w:rPr>
                <w:lang w:val="en-US"/>
              </w:rPr>
            </w:pPr>
            <w:r w:rsidRPr="00781105">
              <w:rPr>
                <w:rFonts w:ascii="Arial" w:hAnsi="Arial" w:cs="Arial"/>
                <w:lang w:val="en-US"/>
              </w:rPr>
              <w:t>278</w:t>
            </w:r>
          </w:p>
        </w:tc>
      </w:tr>
      <w:tr w:rsidR="00781105" w:rsidRPr="00781105" w14:paraId="24D52C25" w14:textId="77777777" w:rsidTr="00A77E79">
        <w:tc>
          <w:tcPr>
            <w:tcW w:w="4678" w:type="dxa"/>
            <w:shd w:val="clear" w:color="auto" w:fill="auto"/>
          </w:tcPr>
          <w:p w14:paraId="2267C0F3" w14:textId="77777777" w:rsidR="00404E11" w:rsidRPr="00781105" w:rsidRDefault="00404E11" w:rsidP="00404E11">
            <w:pPr>
              <w:jc w:val="center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5000</w:t>
            </w:r>
          </w:p>
        </w:tc>
        <w:tc>
          <w:tcPr>
            <w:tcW w:w="5386" w:type="dxa"/>
            <w:shd w:val="clear" w:color="auto" w:fill="auto"/>
          </w:tcPr>
          <w:p w14:paraId="0161ED31" w14:textId="77777777" w:rsidR="00404E11" w:rsidRPr="00781105" w:rsidRDefault="00404E11" w:rsidP="00404E11">
            <w:pPr>
              <w:jc w:val="center"/>
              <w:rPr>
                <w:lang w:val="en-US"/>
              </w:rPr>
            </w:pPr>
            <w:r w:rsidRPr="00781105">
              <w:rPr>
                <w:rFonts w:ascii="Arial" w:hAnsi="Arial" w:cs="Arial"/>
                <w:lang w:val="en-US"/>
              </w:rPr>
              <w:t>357</w:t>
            </w:r>
          </w:p>
        </w:tc>
      </w:tr>
      <w:tr w:rsidR="00781105" w:rsidRPr="00781105" w14:paraId="29398A6D" w14:textId="77777777" w:rsidTr="00A77E79">
        <w:tc>
          <w:tcPr>
            <w:tcW w:w="4678" w:type="dxa"/>
            <w:shd w:val="clear" w:color="auto" w:fill="auto"/>
          </w:tcPr>
          <w:p w14:paraId="210B5BE4" w14:textId="77777777" w:rsidR="00404E11" w:rsidRPr="00781105" w:rsidRDefault="00404E11" w:rsidP="00404E11">
            <w:pPr>
              <w:jc w:val="center"/>
              <w:rPr>
                <w:rFonts w:ascii="Arial" w:hAnsi="Arial" w:cs="Arial"/>
              </w:rPr>
            </w:pPr>
            <w:r w:rsidRPr="00781105">
              <w:rPr>
                <w:rFonts w:ascii="Arial" w:hAnsi="Arial" w:cs="Arial"/>
              </w:rPr>
              <w:t>≥ 10000</w:t>
            </w:r>
          </w:p>
        </w:tc>
        <w:tc>
          <w:tcPr>
            <w:tcW w:w="5386" w:type="dxa"/>
            <w:shd w:val="clear" w:color="auto" w:fill="auto"/>
          </w:tcPr>
          <w:p w14:paraId="4BD0EDA4" w14:textId="77777777" w:rsidR="00404E11" w:rsidRPr="00781105" w:rsidRDefault="00404E11" w:rsidP="00404E11">
            <w:pPr>
              <w:jc w:val="center"/>
              <w:rPr>
                <w:lang w:val="en-US"/>
              </w:rPr>
            </w:pPr>
            <w:r w:rsidRPr="00781105">
              <w:rPr>
                <w:rFonts w:ascii="Arial" w:hAnsi="Arial" w:cs="Arial"/>
                <w:lang w:val="en-US"/>
              </w:rPr>
              <w:t>385</w:t>
            </w:r>
          </w:p>
        </w:tc>
      </w:tr>
    </w:tbl>
    <w:p w14:paraId="1F8051AA" w14:textId="77777777" w:rsidR="00404E11" w:rsidRPr="00781105" w:rsidRDefault="00404E11" w:rsidP="00404E11">
      <w:pPr>
        <w:ind w:hanging="567"/>
        <w:rPr>
          <w:rFonts w:ascii="Arial" w:hAnsi="Arial" w:cs="Arial"/>
        </w:rPr>
      </w:pPr>
    </w:p>
    <w:p w14:paraId="18C9A6F9" w14:textId="77777777" w:rsidR="00404E11" w:rsidRPr="00781105" w:rsidRDefault="00404E11" w:rsidP="00A77E5B">
      <w:pPr>
        <w:ind w:right="-567" w:firstLine="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7.2.3 </w:t>
      </w:r>
      <w:r w:rsidRPr="00781105">
        <w:rPr>
          <w:rFonts w:ascii="Arial" w:hAnsi="Arial" w:cs="Arial"/>
        </w:rPr>
        <w:t xml:space="preserve">Используя результаты, </w:t>
      </w:r>
      <w:r w:rsidR="002A4590" w:rsidRPr="00781105">
        <w:rPr>
          <w:rFonts w:ascii="Arial" w:hAnsi="Arial" w:cs="Arial"/>
        </w:rPr>
        <w:t xml:space="preserve">полученные при проведении контроля, </w:t>
      </w:r>
      <w:r w:rsidRPr="00781105">
        <w:rPr>
          <w:rFonts w:ascii="Arial" w:hAnsi="Arial" w:cs="Arial"/>
        </w:rPr>
        <w:t>рассчитывают значения показателей качества основных услуг ПД по формулам, приведенным в разделе 8.</w:t>
      </w:r>
    </w:p>
    <w:p w14:paraId="0B176B7D" w14:textId="77777777" w:rsidR="006A3A17" w:rsidRPr="00781105" w:rsidRDefault="006A3A17">
      <w:pPr>
        <w:rPr>
          <w:rFonts w:ascii="Arial" w:hAnsi="Arial" w:cs="Arial"/>
        </w:rPr>
      </w:pPr>
    </w:p>
    <w:p w14:paraId="1C834366" w14:textId="77777777" w:rsidR="00DA61B6" w:rsidRPr="00781105" w:rsidRDefault="00DA61B6" w:rsidP="00DA61B6">
      <w:pPr>
        <w:tabs>
          <w:tab w:val="left" w:pos="567"/>
        </w:tabs>
        <w:ind w:firstLine="567"/>
        <w:jc w:val="both"/>
        <w:rPr>
          <w:rFonts w:ascii="Arial" w:hAnsi="Arial" w:cs="Arial"/>
          <w:b/>
        </w:rPr>
      </w:pPr>
      <w:r w:rsidRPr="00781105">
        <w:rPr>
          <w:rFonts w:ascii="Arial" w:hAnsi="Arial" w:cs="Arial"/>
          <w:b/>
        </w:rPr>
        <w:t>7.</w:t>
      </w:r>
      <w:r w:rsidR="00A62FFD" w:rsidRPr="00781105">
        <w:rPr>
          <w:rFonts w:ascii="Arial" w:hAnsi="Arial" w:cs="Arial"/>
          <w:b/>
        </w:rPr>
        <w:t>3</w:t>
      </w:r>
      <w:r w:rsidRPr="00781105">
        <w:rPr>
          <w:rFonts w:ascii="Arial" w:hAnsi="Arial" w:cs="Arial"/>
          <w:b/>
        </w:rPr>
        <w:t> </w:t>
      </w:r>
      <w:r w:rsidR="00157DEA" w:rsidRPr="00781105">
        <w:rPr>
          <w:rFonts w:ascii="Arial" w:hAnsi="Arial" w:cs="Arial"/>
          <w:b/>
        </w:rPr>
        <w:t>Метод а</w:t>
      </w:r>
      <w:r w:rsidRPr="00781105">
        <w:rPr>
          <w:rFonts w:ascii="Arial" w:hAnsi="Arial" w:cs="Arial"/>
          <w:b/>
        </w:rPr>
        <w:t>нализ</w:t>
      </w:r>
      <w:r w:rsidR="00157DEA" w:rsidRPr="00781105">
        <w:rPr>
          <w:rFonts w:ascii="Arial" w:hAnsi="Arial" w:cs="Arial"/>
          <w:b/>
        </w:rPr>
        <w:t>а</w:t>
      </w:r>
      <w:r w:rsidRPr="00781105">
        <w:rPr>
          <w:rFonts w:ascii="Arial" w:hAnsi="Arial" w:cs="Arial"/>
          <w:b/>
        </w:rPr>
        <w:t xml:space="preserve"> обращений абонентов</w:t>
      </w:r>
    </w:p>
    <w:p w14:paraId="72BD613D" w14:textId="77777777" w:rsidR="00DA61B6" w:rsidRPr="00781105" w:rsidRDefault="00DA61B6" w:rsidP="00DA61B6">
      <w:pPr>
        <w:ind w:firstLine="567"/>
        <w:jc w:val="both"/>
        <w:rPr>
          <w:rFonts w:ascii="Arial" w:hAnsi="Arial" w:cs="Arial"/>
          <w:b/>
        </w:rPr>
      </w:pPr>
    </w:p>
    <w:p w14:paraId="66486269" w14:textId="77777777" w:rsidR="009A0C09" w:rsidRPr="00781105" w:rsidRDefault="009A0C09" w:rsidP="009A0C09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7.3.1 </w:t>
      </w:r>
      <w:r w:rsidRPr="00781105">
        <w:rPr>
          <w:rFonts w:ascii="Arial" w:hAnsi="Arial" w:cs="Arial"/>
        </w:rPr>
        <w:t>Метод анализа обращений абонентов применяется для проведения контроля показателей качества и удовлетворенности абонентов организационными и техническими аспектами обслуживания.</w:t>
      </w:r>
    </w:p>
    <w:p w14:paraId="01F43CBA" w14:textId="77777777" w:rsidR="009A0C09" w:rsidRPr="00781105" w:rsidRDefault="009A0C09" w:rsidP="009A0C09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Под организационными аспектами обслуживания понимается обслуживание абонентов в центрах обслуживания и службе технической поддержки. </w:t>
      </w:r>
    </w:p>
    <w:p w14:paraId="11CA523D" w14:textId="77777777" w:rsidR="009A0C09" w:rsidRPr="00781105" w:rsidRDefault="009A0C09" w:rsidP="009A0C09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Под техническими аспектами обслуживания понимается обслуживание по обеспечению услугами электросвязи. Для расчета показателей применяются обоснованные обращения абонентов.</w:t>
      </w:r>
    </w:p>
    <w:p w14:paraId="19C19727" w14:textId="77777777" w:rsidR="005E6ACE" w:rsidRPr="00781105" w:rsidRDefault="005E6ACE" w:rsidP="009A0C09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7.3.2 </w:t>
      </w:r>
      <w:r w:rsidRPr="00781105">
        <w:rPr>
          <w:rFonts w:ascii="Arial" w:hAnsi="Arial" w:cs="Arial"/>
        </w:rPr>
        <w:t>Для метода анализа обращений при расчете показателей качества применяют обращения, поступившие в организацию от абонентов в письменной форме, устной форме при проведении личного приема в организации, в электронной форме, зарегистрированные в соответствии с действующим законодательством и признанные по результатам рассмотрения обоснованными. Обоснованным обращением на качество предоставляемых услуг считается обращение, по результатам рассмотрения которого подтвердилось ненадлежащее обеспечение требуемого уровня показателей качества определенных [2], оказываемых оператором электросвязи.</w:t>
      </w:r>
    </w:p>
    <w:p w14:paraId="32D064FF" w14:textId="77777777" w:rsidR="00DA61B6" w:rsidRPr="00781105" w:rsidRDefault="00DA61B6" w:rsidP="00DA61B6">
      <w:pPr>
        <w:ind w:firstLine="567"/>
        <w:jc w:val="both"/>
        <w:rPr>
          <w:rFonts w:ascii="Arial" w:hAnsi="Arial" w:cs="Arial"/>
          <w:b/>
        </w:rPr>
      </w:pPr>
    </w:p>
    <w:p w14:paraId="7FBF5C74" w14:textId="77777777" w:rsidR="00DA61B6" w:rsidRPr="00781105" w:rsidRDefault="00DA61B6" w:rsidP="00DA61B6">
      <w:pPr>
        <w:ind w:firstLine="567"/>
        <w:jc w:val="both"/>
        <w:rPr>
          <w:rFonts w:ascii="Arial" w:hAnsi="Arial" w:cs="Arial"/>
          <w:b/>
        </w:rPr>
      </w:pPr>
      <w:r w:rsidRPr="00781105">
        <w:rPr>
          <w:rFonts w:ascii="Arial" w:hAnsi="Arial" w:cs="Arial"/>
          <w:b/>
        </w:rPr>
        <w:t>7.</w:t>
      </w:r>
      <w:r w:rsidR="00A62FFD" w:rsidRPr="00781105">
        <w:rPr>
          <w:rFonts w:ascii="Arial" w:hAnsi="Arial" w:cs="Arial"/>
          <w:b/>
        </w:rPr>
        <w:t>4</w:t>
      </w:r>
      <w:r w:rsidRPr="00781105">
        <w:rPr>
          <w:rFonts w:ascii="Arial" w:hAnsi="Arial" w:cs="Arial"/>
          <w:b/>
        </w:rPr>
        <w:t> </w:t>
      </w:r>
      <w:r w:rsidR="00157DEA" w:rsidRPr="00781105">
        <w:rPr>
          <w:rFonts w:ascii="Arial" w:hAnsi="Arial" w:cs="Arial"/>
          <w:b/>
        </w:rPr>
        <w:t>Метод а</w:t>
      </w:r>
      <w:r w:rsidRPr="00781105">
        <w:rPr>
          <w:rFonts w:ascii="Arial" w:hAnsi="Arial" w:cs="Arial"/>
          <w:b/>
        </w:rPr>
        <w:t>нализ</w:t>
      </w:r>
      <w:r w:rsidR="00157DEA" w:rsidRPr="00781105">
        <w:rPr>
          <w:rFonts w:ascii="Arial" w:hAnsi="Arial" w:cs="Arial"/>
          <w:b/>
        </w:rPr>
        <w:t>а</w:t>
      </w:r>
      <w:r w:rsidRPr="00781105">
        <w:rPr>
          <w:rFonts w:ascii="Arial" w:hAnsi="Arial" w:cs="Arial"/>
          <w:b/>
        </w:rPr>
        <w:t xml:space="preserve"> </w:t>
      </w:r>
      <w:r w:rsidR="008A0FA1" w:rsidRPr="00781105">
        <w:rPr>
          <w:rFonts w:ascii="Arial" w:hAnsi="Arial" w:cs="Arial"/>
          <w:b/>
        </w:rPr>
        <w:t>статистических данных</w:t>
      </w:r>
    </w:p>
    <w:p w14:paraId="6B4ADBD4" w14:textId="77777777" w:rsidR="00DA61B6" w:rsidRPr="00781105" w:rsidRDefault="00DA61B6" w:rsidP="00DA61B6">
      <w:pPr>
        <w:ind w:firstLine="567"/>
        <w:jc w:val="both"/>
        <w:rPr>
          <w:rFonts w:ascii="Arial" w:hAnsi="Arial" w:cs="Arial"/>
          <w:b/>
        </w:rPr>
      </w:pPr>
    </w:p>
    <w:p w14:paraId="31E04070" w14:textId="77777777" w:rsidR="006C5652" w:rsidRPr="00781105" w:rsidRDefault="006C5652" w:rsidP="006C5652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7.4.1 </w:t>
      </w:r>
      <w:r w:rsidRPr="00781105">
        <w:rPr>
          <w:rFonts w:ascii="Arial" w:hAnsi="Arial" w:cs="Arial"/>
        </w:rPr>
        <w:t>Показатели и параметры качества услуг, необходимые для их расчета, определяют на основе анализа статистических данных, накопленных в системе учета оператора электросвязи за каждый квартал.</w:t>
      </w:r>
    </w:p>
    <w:p w14:paraId="0314DC3D" w14:textId="77777777" w:rsidR="006C5652" w:rsidRPr="00781105" w:rsidRDefault="006C5652" w:rsidP="006C5652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7.4.2</w:t>
      </w:r>
      <w:r w:rsidRPr="00781105">
        <w:rPr>
          <w:rFonts w:ascii="Arial" w:hAnsi="Arial" w:cs="Arial"/>
        </w:rPr>
        <w:t> Статистические данные фиксируют в отчетах установленной формы, утвержденной оператором электросвязи или контролирующим органом.</w:t>
      </w:r>
    </w:p>
    <w:p w14:paraId="5251B194" w14:textId="77777777" w:rsidR="006C5652" w:rsidRPr="00781105" w:rsidRDefault="006C5652" w:rsidP="006C5652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7.4.3</w:t>
      </w:r>
      <w:r w:rsidRPr="00781105">
        <w:rPr>
          <w:rFonts w:ascii="Arial" w:hAnsi="Arial" w:cs="Arial"/>
        </w:rPr>
        <w:t> Используя статистические данные за четыре квартала, рассчитывают значения параметров и показателей качества услуг за год по формулам, приведенным в разделе 8, фиксируют в отчетах установленной формы, утвержденной оператором электросвязи или контролирующим органом.</w:t>
      </w:r>
    </w:p>
    <w:p w14:paraId="2316550F" w14:textId="77777777" w:rsidR="00DA61B6" w:rsidRPr="00781105" w:rsidRDefault="00DA61B6" w:rsidP="00DA61B6">
      <w:pPr>
        <w:jc w:val="both"/>
        <w:rPr>
          <w:rFonts w:ascii="Arial" w:hAnsi="Arial" w:cs="Arial"/>
        </w:rPr>
      </w:pPr>
    </w:p>
    <w:p w14:paraId="2AC9E636" w14:textId="77777777" w:rsidR="00DA61B6" w:rsidRPr="00781105" w:rsidRDefault="00DA61B6" w:rsidP="00DA61B6">
      <w:pPr>
        <w:ind w:firstLine="567"/>
        <w:jc w:val="both"/>
        <w:rPr>
          <w:rFonts w:ascii="Arial" w:hAnsi="Arial" w:cs="Arial"/>
          <w:b/>
        </w:rPr>
      </w:pPr>
      <w:r w:rsidRPr="00781105">
        <w:rPr>
          <w:rFonts w:ascii="Arial" w:hAnsi="Arial" w:cs="Arial"/>
          <w:b/>
        </w:rPr>
        <w:t xml:space="preserve">8 Расчет показателей качества основных услуг </w:t>
      </w:r>
      <w:r w:rsidR="004B14C6" w:rsidRPr="00781105">
        <w:rPr>
          <w:rFonts w:ascii="Arial" w:hAnsi="Arial" w:cs="Arial"/>
          <w:b/>
        </w:rPr>
        <w:t>передачи данных</w:t>
      </w:r>
    </w:p>
    <w:p w14:paraId="1E915D37" w14:textId="77777777" w:rsidR="00DA61B6" w:rsidRPr="00781105" w:rsidRDefault="00DA61B6" w:rsidP="00DA61B6">
      <w:pPr>
        <w:ind w:firstLine="567"/>
        <w:jc w:val="both"/>
        <w:rPr>
          <w:rFonts w:ascii="Arial" w:hAnsi="Arial" w:cs="Arial"/>
          <w:b/>
        </w:rPr>
      </w:pPr>
    </w:p>
    <w:p w14:paraId="49B1D847" w14:textId="77777777" w:rsidR="00DA61B6" w:rsidRPr="00781105" w:rsidRDefault="00DA61B6" w:rsidP="00DA61B6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8.1 </w:t>
      </w:r>
      <w:r w:rsidRPr="00781105">
        <w:rPr>
          <w:rFonts w:ascii="Arial" w:hAnsi="Arial" w:cs="Arial"/>
        </w:rPr>
        <w:t xml:space="preserve">Доля успешных попыток соединения от общего количества соединений </w:t>
      </w:r>
      <w:r w:rsidRPr="00781105">
        <w:rPr>
          <w:rFonts w:ascii="Arial" w:hAnsi="Arial" w:cs="Arial"/>
          <w:i/>
        </w:rPr>
        <w:t>Р</w:t>
      </w:r>
      <w:r w:rsidRPr="00781105">
        <w:rPr>
          <w:rFonts w:ascii="Arial" w:hAnsi="Arial" w:cs="Arial"/>
          <w:i/>
          <w:vertAlign w:val="subscript"/>
        </w:rPr>
        <w:t>уп</w:t>
      </w:r>
      <w:r w:rsidRPr="00781105">
        <w:rPr>
          <w:rFonts w:ascii="Arial" w:hAnsi="Arial" w:cs="Arial"/>
          <w:i/>
        </w:rPr>
        <w:t>,</w:t>
      </w:r>
      <w:r w:rsidRPr="00781105">
        <w:rPr>
          <w:rFonts w:ascii="Arial" w:hAnsi="Arial" w:cs="Arial"/>
        </w:rPr>
        <w:t xml:space="preserve"> %, определяется по формуле</w:t>
      </w:r>
    </w:p>
    <w:p w14:paraId="46C2F8B4" w14:textId="77777777" w:rsidR="002804C0" w:rsidRPr="00781105" w:rsidRDefault="002804C0" w:rsidP="00DA61B6">
      <w:pPr>
        <w:ind w:right="-567" w:firstLine="567"/>
        <w:jc w:val="both"/>
        <w:rPr>
          <w:rFonts w:ascii="Arial" w:hAnsi="Arial" w:cs="Arial"/>
        </w:rPr>
      </w:pPr>
    </w:p>
    <w:p w14:paraId="40CBF439" w14:textId="77777777" w:rsidR="00DA61B6" w:rsidRPr="00781105" w:rsidRDefault="000F1271" w:rsidP="001B60D8">
      <w:pPr>
        <w:ind w:left="2835" w:right="-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position w:val="-24"/>
        </w:rPr>
        <w:object w:dxaOrig="2000" w:dyaOrig="760" w14:anchorId="2359F5BF">
          <v:shape id="_x0000_i1026" type="#_x0000_t75" style="width:90.9pt;height:35.75pt" o:ole="">
            <v:imagedata r:id="rId16" o:title=""/>
          </v:shape>
          <o:OLEObject Type="Embed" ProgID="Equation.3" ShapeID="_x0000_i1026" DrawAspect="Content" ObjectID="_1773469328" r:id="rId17"/>
        </w:object>
      </w:r>
      <w:r w:rsidR="00DA61B6" w:rsidRPr="00781105">
        <w:rPr>
          <w:rFonts w:ascii="Arial" w:hAnsi="Arial" w:cs="Arial"/>
        </w:rPr>
        <w:t xml:space="preserve"> ,</w:t>
      </w:r>
      <w:r w:rsidR="00DA61B6" w:rsidRPr="00781105">
        <w:rPr>
          <w:rFonts w:ascii="Arial" w:hAnsi="Arial" w:cs="Arial"/>
        </w:rPr>
        <w:tab/>
      </w:r>
      <w:r w:rsidR="002804C0" w:rsidRPr="00781105">
        <w:rPr>
          <w:rFonts w:ascii="Arial" w:hAnsi="Arial" w:cs="Arial"/>
        </w:rPr>
        <w:tab/>
      </w:r>
      <w:r w:rsidR="002804C0" w:rsidRPr="00781105">
        <w:rPr>
          <w:rFonts w:ascii="Arial" w:hAnsi="Arial" w:cs="Arial"/>
        </w:rPr>
        <w:tab/>
      </w:r>
      <w:r w:rsidR="002804C0" w:rsidRPr="00781105">
        <w:rPr>
          <w:rFonts w:ascii="Arial" w:hAnsi="Arial" w:cs="Arial"/>
        </w:rPr>
        <w:tab/>
      </w:r>
      <w:r w:rsidR="002804C0" w:rsidRPr="00781105">
        <w:rPr>
          <w:rFonts w:ascii="Arial" w:hAnsi="Arial" w:cs="Arial"/>
        </w:rPr>
        <w:tab/>
      </w:r>
      <w:r w:rsidR="002804C0" w:rsidRPr="00781105">
        <w:rPr>
          <w:rFonts w:ascii="Arial" w:hAnsi="Arial" w:cs="Arial"/>
        </w:rPr>
        <w:tab/>
      </w:r>
      <w:r w:rsidR="001B60D8" w:rsidRPr="00781105">
        <w:rPr>
          <w:rFonts w:ascii="Arial" w:hAnsi="Arial" w:cs="Arial"/>
        </w:rPr>
        <w:tab/>
        <w:t xml:space="preserve">          </w:t>
      </w:r>
      <w:r w:rsidR="00DA61B6" w:rsidRPr="00781105">
        <w:rPr>
          <w:rFonts w:ascii="Arial" w:hAnsi="Arial" w:cs="Arial"/>
        </w:rPr>
        <w:t>(</w:t>
      </w:r>
      <w:r w:rsidR="008B010C" w:rsidRPr="00781105">
        <w:rPr>
          <w:rFonts w:ascii="Arial" w:hAnsi="Arial" w:cs="Arial"/>
        </w:rPr>
        <w:t>2</w:t>
      </w:r>
      <w:r w:rsidR="00DA61B6" w:rsidRPr="00781105">
        <w:rPr>
          <w:rFonts w:ascii="Arial" w:hAnsi="Arial" w:cs="Arial"/>
        </w:rPr>
        <w:t>)</w:t>
      </w:r>
    </w:p>
    <w:p w14:paraId="6B64F896" w14:textId="77777777" w:rsidR="002804C0" w:rsidRPr="00781105" w:rsidRDefault="002804C0" w:rsidP="00DA61B6">
      <w:pPr>
        <w:ind w:right="-567"/>
        <w:jc w:val="both"/>
        <w:rPr>
          <w:rFonts w:ascii="Arial" w:hAnsi="Arial" w:cs="Arial"/>
        </w:rPr>
      </w:pPr>
    </w:p>
    <w:p w14:paraId="1BA17015" w14:textId="77777777" w:rsidR="00DA61B6" w:rsidRPr="00781105" w:rsidRDefault="008B010C" w:rsidP="001B60D8">
      <w:pPr>
        <w:ind w:right="-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где</w:t>
      </w:r>
      <w:r w:rsidRPr="00781105">
        <w:rPr>
          <w:rFonts w:ascii="Arial" w:hAnsi="Arial" w:cs="Arial"/>
        </w:rPr>
        <w:tab/>
      </w:r>
      <w:r w:rsidR="00DA61B6" w:rsidRPr="00781105">
        <w:rPr>
          <w:rFonts w:ascii="Arial" w:hAnsi="Arial" w:cs="Arial"/>
        </w:rPr>
        <w:t>N</w:t>
      </w:r>
      <w:r w:rsidR="00DA61B6" w:rsidRPr="00781105">
        <w:rPr>
          <w:rFonts w:ascii="Arial" w:hAnsi="Arial" w:cs="Arial"/>
          <w:vertAlign w:val="subscript"/>
        </w:rPr>
        <w:t>уп</w:t>
      </w:r>
      <w:r w:rsidR="00FA761A" w:rsidRPr="00781105">
        <w:rPr>
          <w:rFonts w:ascii="Arial" w:hAnsi="Arial" w:cs="Arial"/>
          <w:vertAlign w:val="subscript"/>
        </w:rPr>
        <w:t xml:space="preserve"> </w:t>
      </w:r>
      <w:r w:rsidR="00B002A3" w:rsidRPr="00781105">
        <w:rPr>
          <w:rFonts w:ascii="Arial" w:hAnsi="Arial" w:cs="Arial"/>
          <w:vertAlign w:val="subscript"/>
        </w:rPr>
        <w:tab/>
      </w:r>
      <w:r w:rsidR="00DA61B6" w:rsidRPr="00781105">
        <w:rPr>
          <w:rFonts w:ascii="Arial" w:hAnsi="Arial" w:cs="Arial"/>
        </w:rPr>
        <w:t>– количество успешных попыток соединения;</w:t>
      </w:r>
    </w:p>
    <w:p w14:paraId="1B558429" w14:textId="77777777" w:rsidR="00DA61B6" w:rsidRPr="00781105" w:rsidRDefault="00DA61B6" w:rsidP="001B60D8">
      <w:pPr>
        <w:ind w:left="709" w:right="-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N</w:t>
      </w:r>
      <w:r w:rsidRPr="00781105">
        <w:rPr>
          <w:rFonts w:ascii="Arial" w:hAnsi="Arial" w:cs="Arial"/>
        </w:rPr>
        <w:tab/>
        <w:t>– общее количество соединений за период контроля.</w:t>
      </w:r>
    </w:p>
    <w:p w14:paraId="3ABBEB04" w14:textId="77777777" w:rsidR="00EF5AB0" w:rsidRPr="00781105" w:rsidRDefault="00EF5AB0" w:rsidP="001B60D8">
      <w:pPr>
        <w:ind w:right="-567"/>
        <w:jc w:val="both"/>
        <w:rPr>
          <w:rFonts w:ascii="Arial" w:hAnsi="Arial" w:cs="Arial"/>
          <w:sz w:val="8"/>
          <w:szCs w:val="8"/>
        </w:rPr>
      </w:pPr>
    </w:p>
    <w:p w14:paraId="5633D54A" w14:textId="77777777" w:rsidR="00FA761A" w:rsidRPr="00781105" w:rsidRDefault="006D08EC" w:rsidP="001B60D8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8.2 </w:t>
      </w:r>
      <w:r w:rsidRPr="00781105">
        <w:rPr>
          <w:rFonts w:ascii="Arial" w:hAnsi="Arial" w:cs="Arial"/>
        </w:rPr>
        <w:t>Коэффициент готовности соединения с сетью Интернет определяется</w:t>
      </w:r>
      <w:r w:rsidR="00FA761A" w:rsidRPr="00781105">
        <w:rPr>
          <w:rFonts w:ascii="Arial" w:hAnsi="Arial" w:cs="Arial"/>
        </w:rPr>
        <w:t xml:space="preserve"> по следующим формулам:</w:t>
      </w:r>
    </w:p>
    <w:p w14:paraId="1D8A53BF" w14:textId="77777777" w:rsidR="00FA761A" w:rsidRPr="00781105" w:rsidRDefault="00FA761A" w:rsidP="001B60D8">
      <w:pPr>
        <w:ind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‒ для метода «контрольные соединения» ‒ </w:t>
      </w:r>
      <w:r w:rsidRPr="00781105">
        <w:rPr>
          <w:position w:val="-12"/>
        </w:rPr>
        <w:object w:dxaOrig="1040" w:dyaOrig="360" w14:anchorId="4D357834">
          <v:shape id="_x0000_i1027" type="#_x0000_t75" style="width:51.55pt;height:18.9pt" o:ole="">
            <v:imagedata r:id="rId18" o:title=""/>
          </v:shape>
          <o:OLEObject Type="Embed" ProgID="Equation.3" ShapeID="_x0000_i1027" DrawAspect="Content" ObjectID="_1773469329" r:id="rId19"/>
        </w:object>
      </w:r>
      <w:r w:rsidRPr="00781105">
        <w:rPr>
          <w:rFonts w:ascii="Arial" w:hAnsi="Arial" w:cs="Arial"/>
        </w:rPr>
        <w:t>, %:</w:t>
      </w:r>
    </w:p>
    <w:p w14:paraId="5EBB9463" w14:textId="77777777" w:rsidR="00AA529C" w:rsidRPr="00781105" w:rsidRDefault="00AA529C" w:rsidP="001B60D8">
      <w:pPr>
        <w:ind w:right="-567"/>
        <w:jc w:val="both"/>
        <w:rPr>
          <w:rFonts w:ascii="Arial" w:hAnsi="Arial" w:cs="Arial"/>
        </w:rPr>
      </w:pPr>
    </w:p>
    <w:p w14:paraId="5D38772D" w14:textId="77777777" w:rsidR="00AA529C" w:rsidRPr="00781105" w:rsidRDefault="002658DE" w:rsidP="008B010C">
      <w:pPr>
        <w:ind w:left="2880" w:right="-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position w:val="-24"/>
        </w:rPr>
        <w:object w:dxaOrig="2760" w:dyaOrig="639" w14:anchorId="1751383D">
          <v:shape id="_x0000_i1028" type="#_x0000_t75" style="width:122.55pt;height:34.7pt" o:ole="">
            <v:imagedata r:id="rId20" o:title=""/>
          </v:shape>
          <o:OLEObject Type="Embed" ProgID="Equation.DSMT4" ShapeID="_x0000_i1028" DrawAspect="Content" ObjectID="_1773469330" r:id="rId21"/>
        </w:object>
      </w:r>
      <w:r w:rsidR="00AA529C" w:rsidRPr="00781105">
        <w:rPr>
          <w:rFonts w:ascii="Arial" w:hAnsi="Arial" w:cs="Arial"/>
        </w:rPr>
        <w:tab/>
      </w:r>
      <w:r w:rsidR="00AA529C" w:rsidRPr="00781105">
        <w:rPr>
          <w:rFonts w:ascii="Arial" w:hAnsi="Arial" w:cs="Arial"/>
        </w:rPr>
        <w:tab/>
      </w:r>
      <w:r w:rsidR="00AA529C" w:rsidRPr="00781105">
        <w:rPr>
          <w:rFonts w:ascii="Arial" w:hAnsi="Arial" w:cs="Arial"/>
        </w:rPr>
        <w:tab/>
      </w:r>
      <w:r w:rsidR="00AA529C" w:rsidRPr="00781105">
        <w:rPr>
          <w:rFonts w:ascii="Arial" w:hAnsi="Arial" w:cs="Arial"/>
        </w:rPr>
        <w:tab/>
      </w:r>
      <w:r w:rsidR="00AA529C" w:rsidRPr="00781105">
        <w:rPr>
          <w:rFonts w:ascii="Arial" w:hAnsi="Arial" w:cs="Arial"/>
        </w:rPr>
        <w:tab/>
      </w:r>
      <w:r w:rsidR="00242569" w:rsidRPr="00781105">
        <w:rPr>
          <w:rFonts w:ascii="Arial" w:hAnsi="Arial" w:cs="Arial"/>
        </w:rPr>
        <w:tab/>
      </w:r>
      <w:r w:rsidR="001B60D8" w:rsidRPr="00781105">
        <w:rPr>
          <w:rFonts w:ascii="Arial" w:hAnsi="Arial" w:cs="Arial"/>
        </w:rPr>
        <w:t xml:space="preserve">          </w:t>
      </w:r>
      <w:r w:rsidR="008B010C" w:rsidRPr="00781105">
        <w:rPr>
          <w:rFonts w:ascii="Arial" w:hAnsi="Arial" w:cs="Arial"/>
        </w:rPr>
        <w:t>(3</w:t>
      </w:r>
      <w:r w:rsidR="00AA529C" w:rsidRPr="00781105">
        <w:rPr>
          <w:rFonts w:ascii="Arial" w:hAnsi="Arial" w:cs="Arial"/>
        </w:rPr>
        <w:t>)</w:t>
      </w:r>
    </w:p>
    <w:p w14:paraId="5A40D1B0" w14:textId="77777777" w:rsidR="00AA529C" w:rsidRPr="00781105" w:rsidRDefault="00AA529C" w:rsidP="001B60D8">
      <w:pPr>
        <w:tabs>
          <w:tab w:val="left" w:pos="567"/>
        </w:tabs>
        <w:ind w:left="567" w:right="-567" w:hanging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где</w:t>
      </w:r>
      <w:r w:rsidRPr="00781105">
        <w:rPr>
          <w:rFonts w:ascii="Arial" w:hAnsi="Arial" w:cs="Arial"/>
        </w:rPr>
        <w:tab/>
        <w:t>Т</w:t>
      </w:r>
      <w:r w:rsidRPr="00781105">
        <w:rPr>
          <w:rFonts w:ascii="Arial" w:hAnsi="Arial" w:cs="Arial"/>
          <w:vertAlign w:val="subscript"/>
        </w:rPr>
        <w:t>гот. соед.</w:t>
      </w:r>
      <w:r w:rsidRPr="00781105">
        <w:rPr>
          <w:rFonts w:ascii="Arial" w:hAnsi="Arial" w:cs="Arial"/>
        </w:rPr>
        <w:tab/>
        <w:t>– период времени готовности соединения за период контроля;</w:t>
      </w:r>
    </w:p>
    <w:p w14:paraId="03B92CB3" w14:textId="77777777" w:rsidR="00AA529C" w:rsidRPr="00781105" w:rsidRDefault="00AA529C" w:rsidP="008B010C">
      <w:pPr>
        <w:tabs>
          <w:tab w:val="left" w:pos="0"/>
        </w:tabs>
        <w:ind w:right="-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Т</w:t>
      </w:r>
      <w:r w:rsidR="00B002A3"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>– период времени выполнения контрольного соединения.</w:t>
      </w:r>
    </w:p>
    <w:p w14:paraId="71F487BF" w14:textId="77777777" w:rsidR="00F64016" w:rsidRPr="00781105" w:rsidRDefault="00F64016" w:rsidP="008B010C">
      <w:pPr>
        <w:tabs>
          <w:tab w:val="left" w:pos="0"/>
        </w:tabs>
        <w:ind w:right="-567"/>
        <w:jc w:val="both"/>
        <w:rPr>
          <w:rFonts w:ascii="Arial" w:hAnsi="Arial" w:cs="Arial"/>
          <w:sz w:val="8"/>
          <w:szCs w:val="8"/>
        </w:rPr>
      </w:pPr>
    </w:p>
    <w:p w14:paraId="4D08977B" w14:textId="77777777" w:rsidR="00F141DA" w:rsidRPr="00781105" w:rsidRDefault="00D15831" w:rsidP="008B010C">
      <w:pPr>
        <w:ind w:right="-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‒ </w:t>
      </w:r>
      <w:r w:rsidR="00F141DA" w:rsidRPr="00781105">
        <w:rPr>
          <w:rFonts w:ascii="Arial" w:hAnsi="Arial" w:cs="Arial"/>
        </w:rPr>
        <w:t xml:space="preserve">для метода «анализ статистической информации» </w:t>
      </w:r>
      <w:r w:rsidRPr="00781105">
        <w:rPr>
          <w:rFonts w:ascii="Arial" w:hAnsi="Arial" w:cs="Arial"/>
        </w:rPr>
        <w:t xml:space="preserve">‒ </w:t>
      </w:r>
      <w:r w:rsidR="00F141DA" w:rsidRPr="00781105">
        <w:rPr>
          <w:position w:val="-12"/>
        </w:rPr>
        <w:object w:dxaOrig="999" w:dyaOrig="360" w14:anchorId="21E72B5E">
          <v:shape id="_x0000_i1029" type="#_x0000_t75" style="width:50.05pt;height:18.9pt" o:ole="">
            <v:imagedata r:id="rId22" o:title=""/>
          </v:shape>
          <o:OLEObject Type="Embed" ProgID="Equation.3" ShapeID="_x0000_i1029" DrawAspect="Content" ObjectID="_1773469331" r:id="rId23"/>
        </w:object>
      </w:r>
      <w:r w:rsidR="00F141DA" w:rsidRPr="00781105">
        <w:rPr>
          <w:rFonts w:ascii="Arial" w:hAnsi="Arial" w:cs="Arial"/>
        </w:rPr>
        <w:t>, %:</w:t>
      </w:r>
    </w:p>
    <w:p w14:paraId="5DA83581" w14:textId="77777777" w:rsidR="00F141DA" w:rsidRPr="00781105" w:rsidRDefault="00F141DA" w:rsidP="00F141DA">
      <w:pPr>
        <w:ind w:right="-567" w:firstLine="567"/>
        <w:jc w:val="both"/>
        <w:rPr>
          <w:rFonts w:ascii="Arial" w:hAnsi="Arial" w:cs="Arial"/>
        </w:rPr>
      </w:pPr>
    </w:p>
    <w:p w14:paraId="19197E51" w14:textId="77777777" w:rsidR="006D08EC" w:rsidRPr="00781105" w:rsidRDefault="002658DE" w:rsidP="001B60D8">
      <w:pPr>
        <w:ind w:left="2835"/>
        <w:jc w:val="both"/>
        <w:rPr>
          <w:rFonts w:ascii="Arial" w:hAnsi="Arial" w:cs="Arial"/>
        </w:rPr>
      </w:pPr>
      <w:r w:rsidRPr="00781105">
        <w:rPr>
          <w:rFonts w:ascii="Arial" w:hAnsi="Arial" w:cs="Arial"/>
          <w:position w:val="-24"/>
        </w:rPr>
        <w:object w:dxaOrig="3060" w:dyaOrig="660" w14:anchorId="3C777942">
          <v:shape id="_x0000_i1030" type="#_x0000_t75" style="width:131.25pt;height:35.25pt" o:ole="">
            <v:imagedata r:id="rId24" o:title=""/>
          </v:shape>
          <o:OLEObject Type="Embed" ProgID="Equation.DSMT4" ShapeID="_x0000_i1030" DrawAspect="Content" ObjectID="_1773469332" r:id="rId25"/>
        </w:object>
      </w:r>
      <w:r w:rsidR="006D08EC" w:rsidRPr="00781105">
        <w:rPr>
          <w:rFonts w:ascii="Arial" w:hAnsi="Arial" w:cs="Arial"/>
        </w:rPr>
        <w:tab/>
      </w:r>
      <w:r w:rsidR="006D08EC" w:rsidRPr="00781105">
        <w:rPr>
          <w:rFonts w:ascii="Arial" w:hAnsi="Arial" w:cs="Arial"/>
        </w:rPr>
        <w:tab/>
      </w:r>
      <w:r w:rsidR="006D08EC" w:rsidRPr="00781105">
        <w:rPr>
          <w:rFonts w:ascii="Arial" w:hAnsi="Arial" w:cs="Arial"/>
        </w:rPr>
        <w:tab/>
      </w:r>
      <w:r w:rsidR="00F141DA" w:rsidRPr="00781105">
        <w:rPr>
          <w:rFonts w:ascii="Arial" w:hAnsi="Arial" w:cs="Arial"/>
        </w:rPr>
        <w:tab/>
      </w:r>
      <w:r w:rsidR="00F141DA" w:rsidRPr="00781105">
        <w:rPr>
          <w:rFonts w:ascii="Arial" w:hAnsi="Arial" w:cs="Arial"/>
        </w:rPr>
        <w:tab/>
      </w:r>
      <w:r w:rsidR="00B611D7" w:rsidRPr="00781105">
        <w:rPr>
          <w:rFonts w:ascii="Arial" w:hAnsi="Arial" w:cs="Arial"/>
        </w:rPr>
        <w:tab/>
      </w:r>
      <w:r w:rsidR="006D08EC" w:rsidRPr="00781105">
        <w:rPr>
          <w:rFonts w:ascii="Arial" w:hAnsi="Arial" w:cs="Arial"/>
        </w:rPr>
        <w:t>(</w:t>
      </w:r>
      <w:r w:rsidR="008B010C" w:rsidRPr="00781105">
        <w:rPr>
          <w:rFonts w:ascii="Arial" w:hAnsi="Arial" w:cs="Arial"/>
        </w:rPr>
        <w:t>4</w:t>
      </w:r>
      <w:r w:rsidR="006D08EC" w:rsidRPr="00781105">
        <w:rPr>
          <w:rFonts w:ascii="Arial" w:hAnsi="Arial" w:cs="Arial"/>
        </w:rPr>
        <w:t>)</w:t>
      </w:r>
    </w:p>
    <w:p w14:paraId="020FA4D9" w14:textId="77777777" w:rsidR="006D08EC" w:rsidRPr="00781105" w:rsidRDefault="006D08EC" w:rsidP="007C2B3A">
      <w:pPr>
        <w:tabs>
          <w:tab w:val="left" w:pos="0"/>
        </w:tabs>
        <w:ind w:hanging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где</w:t>
      </w:r>
      <w:r w:rsidRPr="00781105">
        <w:rPr>
          <w:rFonts w:ascii="Arial" w:hAnsi="Arial" w:cs="Arial"/>
        </w:rPr>
        <w:tab/>
        <w:t>Т</w:t>
      </w:r>
      <w:r w:rsidRPr="00781105">
        <w:rPr>
          <w:rFonts w:ascii="Arial" w:hAnsi="Arial" w:cs="Arial"/>
        </w:rPr>
        <w:tab/>
      </w:r>
      <w:r w:rsidR="00185753" w:rsidRPr="00781105">
        <w:rPr>
          <w:rFonts w:ascii="Arial" w:hAnsi="Arial" w:cs="Arial"/>
        </w:rPr>
        <w:t xml:space="preserve">  </w:t>
      </w:r>
      <w:r w:rsidR="008B010C" w:rsidRPr="00781105">
        <w:rPr>
          <w:rFonts w:ascii="Arial" w:hAnsi="Arial" w:cs="Arial"/>
        </w:rPr>
        <w:t xml:space="preserve"> </w:t>
      </w:r>
      <w:r w:rsidRPr="00781105">
        <w:rPr>
          <w:rFonts w:ascii="Arial" w:hAnsi="Arial" w:cs="Arial"/>
        </w:rPr>
        <w:t>– период времени оказания услуги, предусмотренный в договоре;</w:t>
      </w:r>
    </w:p>
    <w:p w14:paraId="2D33CDE2" w14:textId="77777777" w:rsidR="006D08EC" w:rsidRPr="00781105" w:rsidRDefault="006D08EC" w:rsidP="00185753">
      <w:pPr>
        <w:tabs>
          <w:tab w:val="left" w:pos="0"/>
        </w:tabs>
        <w:ind w:left="993" w:hanging="993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Т</w:t>
      </w:r>
      <w:r w:rsidRPr="00781105">
        <w:rPr>
          <w:rFonts w:ascii="Arial" w:hAnsi="Arial" w:cs="Arial"/>
          <w:vertAlign w:val="subscript"/>
        </w:rPr>
        <w:t>сумм. отк</w:t>
      </w:r>
      <w:r w:rsidRPr="00781105">
        <w:rPr>
          <w:rFonts w:ascii="Arial" w:hAnsi="Arial" w:cs="Arial"/>
        </w:rPr>
        <w:t>.</w:t>
      </w:r>
      <w:r w:rsidR="00EF772E" w:rsidRPr="00781105">
        <w:rPr>
          <w:rFonts w:ascii="Arial" w:hAnsi="Arial" w:cs="Arial"/>
        </w:rPr>
        <w:t xml:space="preserve"> </w:t>
      </w:r>
      <w:r w:rsidRPr="00781105">
        <w:rPr>
          <w:rFonts w:ascii="Arial" w:hAnsi="Arial" w:cs="Arial"/>
        </w:rPr>
        <w:t>– суммарное время отказов оборудования сети ПД оператора электросвязи*, приведших к обращению абонента к оператору электросвязи с заявкой об устранении неисправности.</w:t>
      </w:r>
    </w:p>
    <w:p w14:paraId="376E21A9" w14:textId="77777777" w:rsidR="002804C0" w:rsidRPr="00781105" w:rsidRDefault="006D08EC" w:rsidP="00675FCE">
      <w:pPr>
        <w:ind w:lef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Согласно (</w:t>
      </w:r>
      <w:r w:rsidR="008B010C" w:rsidRPr="00781105">
        <w:rPr>
          <w:rFonts w:ascii="Arial" w:hAnsi="Arial" w:cs="Arial"/>
        </w:rPr>
        <w:t>3</w:t>
      </w:r>
      <w:r w:rsidRPr="00781105">
        <w:rPr>
          <w:rFonts w:ascii="Arial" w:hAnsi="Arial" w:cs="Arial"/>
        </w:rPr>
        <w:t>) и (</w:t>
      </w:r>
      <w:r w:rsidR="008B010C" w:rsidRPr="00781105">
        <w:rPr>
          <w:rFonts w:ascii="Arial" w:hAnsi="Arial" w:cs="Arial"/>
        </w:rPr>
        <w:t>4</w:t>
      </w:r>
      <w:r w:rsidRPr="00781105">
        <w:rPr>
          <w:rFonts w:ascii="Arial" w:hAnsi="Arial" w:cs="Arial"/>
        </w:rPr>
        <w:t>) рассчитывается частн</w:t>
      </w:r>
      <w:r w:rsidR="009976C4" w:rsidRPr="00781105">
        <w:rPr>
          <w:rFonts w:ascii="Arial" w:hAnsi="Arial" w:cs="Arial"/>
        </w:rPr>
        <w:t>ое значение</w:t>
      </w:r>
      <w:r w:rsidRPr="00781105">
        <w:rPr>
          <w:rFonts w:ascii="Arial" w:hAnsi="Arial" w:cs="Arial"/>
        </w:rPr>
        <w:t xml:space="preserve"> коэффициента готовности соединения с сетью Интернет для отдельного набора контрольных соединений или абонента. </w:t>
      </w:r>
      <w:r w:rsidR="009976C4" w:rsidRPr="00781105">
        <w:rPr>
          <w:rFonts w:ascii="Arial" w:hAnsi="Arial" w:cs="Arial"/>
        </w:rPr>
        <w:t>Значение</w:t>
      </w:r>
      <w:r w:rsidRPr="00781105">
        <w:rPr>
          <w:rFonts w:ascii="Arial" w:hAnsi="Arial" w:cs="Arial"/>
        </w:rPr>
        <w:t xml:space="preserve"> коэффициента готовности соединения с сетью Интернет для оператора электросвязи в целом </w:t>
      </w:r>
      <w:r w:rsidR="00BA75DF" w:rsidRPr="00781105">
        <w:rPr>
          <w:i/>
          <w:position w:val="-12"/>
        </w:rPr>
        <w:object w:dxaOrig="820" w:dyaOrig="360" w14:anchorId="4E73B716">
          <v:shape id="_x0000_i1031" type="#_x0000_t75" style="width:40.85pt;height:18.9pt" o:ole="">
            <v:imagedata r:id="rId26" o:title=""/>
          </v:shape>
          <o:OLEObject Type="Embed" ProgID="Equation.3" ShapeID="_x0000_i1031" DrawAspect="Content" ObjectID="_1773469333" r:id="rId27"/>
        </w:object>
      </w:r>
      <w:r w:rsidRPr="00781105">
        <w:rPr>
          <w:rFonts w:ascii="Arial" w:hAnsi="Arial" w:cs="Arial"/>
        </w:rPr>
        <w:t>, %, будет равн</w:t>
      </w:r>
      <w:r w:rsidR="009976C4" w:rsidRPr="00781105">
        <w:rPr>
          <w:rFonts w:ascii="Arial" w:hAnsi="Arial" w:cs="Arial"/>
        </w:rPr>
        <w:t>о</w:t>
      </w:r>
      <w:r w:rsidRPr="00781105">
        <w:rPr>
          <w:rFonts w:ascii="Arial" w:hAnsi="Arial" w:cs="Arial"/>
        </w:rPr>
        <w:t xml:space="preserve"> среднеарифметическому значению частных </w:t>
      </w:r>
      <w:r w:rsidR="009976C4" w:rsidRPr="00781105">
        <w:rPr>
          <w:rFonts w:ascii="Arial" w:hAnsi="Arial" w:cs="Arial"/>
        </w:rPr>
        <w:t>значений</w:t>
      </w:r>
      <w:r w:rsidRPr="00781105">
        <w:rPr>
          <w:rFonts w:ascii="Arial" w:hAnsi="Arial" w:cs="Arial"/>
        </w:rPr>
        <w:t xml:space="preserve"> </w:t>
      </w:r>
      <w:r w:rsidR="009976C4" w:rsidRPr="00781105">
        <w:rPr>
          <w:rFonts w:ascii="Arial" w:hAnsi="Arial" w:cs="Arial"/>
        </w:rPr>
        <w:t xml:space="preserve">всех контрольных соединений </w:t>
      </w:r>
      <w:r w:rsidR="00BA75DF" w:rsidRPr="00781105">
        <w:rPr>
          <w:position w:val="-12"/>
        </w:rPr>
        <w:object w:dxaOrig="1040" w:dyaOrig="360" w14:anchorId="4843A63A">
          <v:shape id="_x0000_i1032" type="#_x0000_t75" style="width:51.55pt;height:18.9pt" o:ole="">
            <v:imagedata r:id="rId18" o:title=""/>
          </v:shape>
          <o:OLEObject Type="Embed" ProgID="Equation.3" ShapeID="_x0000_i1032" DrawAspect="Content" ObjectID="_1773469334" r:id="rId28"/>
        </w:object>
      </w:r>
      <w:r w:rsidRPr="00781105">
        <w:rPr>
          <w:rFonts w:ascii="Arial" w:hAnsi="Arial" w:cs="Arial"/>
        </w:rPr>
        <w:t xml:space="preserve">, %, или </w:t>
      </w:r>
      <w:r w:rsidR="009976C4" w:rsidRPr="00781105">
        <w:rPr>
          <w:rFonts w:ascii="Arial" w:hAnsi="Arial" w:cs="Arial"/>
        </w:rPr>
        <w:t>всех обслуживаемых абонентов</w:t>
      </w:r>
      <w:r w:rsidR="009976C4" w:rsidRPr="00781105">
        <w:t xml:space="preserve"> </w:t>
      </w:r>
      <w:r w:rsidR="00BA75DF" w:rsidRPr="00781105">
        <w:rPr>
          <w:position w:val="-12"/>
        </w:rPr>
        <w:object w:dxaOrig="999" w:dyaOrig="360" w14:anchorId="664CD3BD">
          <v:shape id="_x0000_i1033" type="#_x0000_t75" style="width:50.05pt;height:18.9pt" o:ole="">
            <v:imagedata r:id="rId22" o:title=""/>
          </v:shape>
          <o:OLEObject Type="Embed" ProgID="Equation.3" ShapeID="_x0000_i1033" DrawAspect="Content" ObjectID="_1773469335" r:id="rId29"/>
        </w:object>
      </w:r>
      <w:r w:rsidRPr="00781105">
        <w:rPr>
          <w:rFonts w:ascii="Arial" w:hAnsi="Arial" w:cs="Arial"/>
        </w:rPr>
        <w:t>, %</w:t>
      </w:r>
      <w:r w:rsidR="00BA75DF" w:rsidRPr="00781105">
        <w:rPr>
          <w:rFonts w:ascii="Arial" w:hAnsi="Arial" w:cs="Arial"/>
        </w:rPr>
        <w:t>.</w:t>
      </w:r>
    </w:p>
    <w:p w14:paraId="170E109C" w14:textId="77777777" w:rsidR="00EF5AB0" w:rsidRPr="00781105" w:rsidRDefault="00EF5AB0" w:rsidP="00675FCE">
      <w:pPr>
        <w:ind w:left="-567" w:firstLine="567"/>
        <w:jc w:val="both"/>
        <w:rPr>
          <w:rFonts w:ascii="Arial" w:hAnsi="Arial" w:cs="Arial"/>
          <w:sz w:val="8"/>
          <w:szCs w:val="8"/>
        </w:rPr>
      </w:pPr>
    </w:p>
    <w:p w14:paraId="119FFDB4" w14:textId="77777777" w:rsidR="002804C0" w:rsidRPr="00781105" w:rsidRDefault="00B611D7" w:rsidP="00B611D7">
      <w:pPr>
        <w:ind w:lef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>8.3 </w:t>
      </w:r>
      <w:r w:rsidRPr="00781105">
        <w:rPr>
          <w:rFonts w:ascii="Arial" w:hAnsi="Arial" w:cs="Arial"/>
        </w:rPr>
        <w:t>Коэффициент готовности виртуальной частной сети ПД определяется по следующим формулам:</w:t>
      </w:r>
    </w:p>
    <w:p w14:paraId="41D48B60" w14:textId="77777777" w:rsidR="00B611D7" w:rsidRPr="00781105" w:rsidRDefault="00B611D7" w:rsidP="00B611D7">
      <w:pPr>
        <w:ind w:lef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‒ для метода «контрольные соединения» ‒ </w:t>
      </w:r>
      <w:r w:rsidRPr="00781105">
        <w:rPr>
          <w:position w:val="-12"/>
        </w:rPr>
        <w:object w:dxaOrig="999" w:dyaOrig="360" w14:anchorId="2C63DD3E">
          <v:shape id="_x0000_i1034" type="#_x0000_t75" style="width:50.05pt;height:18.9pt" o:ole="">
            <v:imagedata r:id="rId30" o:title=""/>
          </v:shape>
          <o:OLEObject Type="Embed" ProgID="Equation.3" ShapeID="_x0000_i1034" DrawAspect="Content" ObjectID="_1773469336" r:id="rId31"/>
        </w:object>
      </w:r>
      <w:r w:rsidRPr="00781105">
        <w:t>, %:</w:t>
      </w:r>
    </w:p>
    <w:p w14:paraId="11F3C96E" w14:textId="77777777" w:rsidR="002804C0" w:rsidRPr="00781105" w:rsidRDefault="002804C0">
      <w:pPr>
        <w:rPr>
          <w:rFonts w:ascii="Arial" w:hAnsi="Arial" w:cs="Arial"/>
        </w:rPr>
      </w:pPr>
    </w:p>
    <w:p w14:paraId="5083357C" w14:textId="77777777" w:rsidR="002804C0" w:rsidRPr="00781105" w:rsidRDefault="002658DE" w:rsidP="001B60D8">
      <w:pPr>
        <w:ind w:left="2835"/>
        <w:rPr>
          <w:rFonts w:ascii="Arial" w:hAnsi="Arial" w:cs="Arial"/>
        </w:rPr>
      </w:pPr>
      <w:r w:rsidRPr="00781105">
        <w:rPr>
          <w:rFonts w:ascii="Arial" w:hAnsi="Arial" w:cs="Arial"/>
          <w:position w:val="-24"/>
        </w:rPr>
        <w:object w:dxaOrig="2799" w:dyaOrig="639" w14:anchorId="0E2B565D">
          <v:shape id="_x0000_i1035" type="#_x0000_t75" style="width:129.7pt;height:33.7pt" o:ole="">
            <v:imagedata r:id="rId32" o:title=""/>
          </v:shape>
          <o:OLEObject Type="Embed" ProgID="Equation.DSMT4" ShapeID="_x0000_i1035" DrawAspect="Content" ObjectID="_1773469337" r:id="rId33"/>
        </w:object>
      </w:r>
      <w:r w:rsidR="00B611D7" w:rsidRPr="00781105">
        <w:rPr>
          <w:rFonts w:ascii="Arial" w:hAnsi="Arial" w:cs="Arial"/>
        </w:rPr>
        <w:t>,</w:t>
      </w:r>
      <w:r w:rsidR="00B611D7" w:rsidRPr="00781105">
        <w:rPr>
          <w:rFonts w:ascii="Arial" w:hAnsi="Arial" w:cs="Arial"/>
        </w:rPr>
        <w:tab/>
      </w:r>
      <w:r w:rsidR="00B611D7" w:rsidRPr="00781105">
        <w:rPr>
          <w:rFonts w:ascii="Arial" w:hAnsi="Arial" w:cs="Arial"/>
        </w:rPr>
        <w:tab/>
      </w:r>
      <w:r w:rsidR="00B611D7" w:rsidRPr="00781105">
        <w:rPr>
          <w:rFonts w:ascii="Arial" w:hAnsi="Arial" w:cs="Arial"/>
        </w:rPr>
        <w:tab/>
      </w:r>
      <w:r w:rsidR="00B611D7" w:rsidRPr="00781105">
        <w:rPr>
          <w:rFonts w:ascii="Arial" w:hAnsi="Arial" w:cs="Arial"/>
        </w:rPr>
        <w:tab/>
      </w:r>
      <w:r w:rsidR="00B611D7" w:rsidRPr="00781105">
        <w:rPr>
          <w:rFonts w:ascii="Arial" w:hAnsi="Arial" w:cs="Arial"/>
        </w:rPr>
        <w:tab/>
      </w:r>
      <w:r w:rsidR="00B611D7" w:rsidRPr="00781105">
        <w:rPr>
          <w:rFonts w:ascii="Arial" w:hAnsi="Arial" w:cs="Arial"/>
        </w:rPr>
        <w:tab/>
        <w:t>(</w:t>
      </w:r>
      <w:r w:rsidR="000D48EE" w:rsidRPr="00781105">
        <w:rPr>
          <w:rFonts w:ascii="Arial" w:hAnsi="Arial" w:cs="Arial"/>
        </w:rPr>
        <w:t>5</w:t>
      </w:r>
      <w:r w:rsidR="00B611D7" w:rsidRPr="00781105">
        <w:rPr>
          <w:rFonts w:ascii="Arial" w:hAnsi="Arial" w:cs="Arial"/>
        </w:rPr>
        <w:t>)</w:t>
      </w:r>
    </w:p>
    <w:p w14:paraId="54A7BC8C" w14:textId="77777777" w:rsidR="002804C0" w:rsidRPr="00781105" w:rsidRDefault="002804C0">
      <w:pPr>
        <w:rPr>
          <w:rFonts w:ascii="Arial" w:hAnsi="Arial" w:cs="Arial"/>
        </w:rPr>
      </w:pPr>
    </w:p>
    <w:p w14:paraId="41F93348" w14:textId="77777777" w:rsidR="00EF259F" w:rsidRPr="00781105" w:rsidRDefault="00EF259F" w:rsidP="00EF259F">
      <w:pPr>
        <w:ind w:hanging="567"/>
        <w:rPr>
          <w:rFonts w:ascii="Arial" w:hAnsi="Arial" w:cs="Arial"/>
        </w:rPr>
      </w:pPr>
      <w:r w:rsidRPr="00781105">
        <w:rPr>
          <w:rFonts w:ascii="Arial" w:hAnsi="Arial" w:cs="Arial"/>
        </w:rPr>
        <w:t>где</w:t>
      </w:r>
      <w:r w:rsidRPr="00781105">
        <w:rPr>
          <w:rFonts w:ascii="Arial" w:hAnsi="Arial" w:cs="Arial"/>
        </w:rPr>
        <w:tab/>
        <w:t>Т</w:t>
      </w:r>
      <w:r w:rsidRPr="00781105">
        <w:rPr>
          <w:rFonts w:ascii="Arial" w:hAnsi="Arial" w:cs="Arial"/>
          <w:vertAlign w:val="subscript"/>
        </w:rPr>
        <w:t>гот. соед.</w:t>
      </w:r>
      <w:r w:rsidRPr="00781105">
        <w:rPr>
          <w:rFonts w:ascii="Arial" w:hAnsi="Arial" w:cs="Arial"/>
        </w:rPr>
        <w:tab/>
        <w:t xml:space="preserve">– период времени готовности соединений между выборочными сайтами виртуальной частной </w:t>
      </w:r>
    </w:p>
    <w:p w14:paraId="103124A1" w14:textId="77777777" w:rsidR="002804C0" w:rsidRPr="00781105" w:rsidRDefault="00EF259F" w:rsidP="00EF259F">
      <w:pPr>
        <w:ind w:hanging="567"/>
        <w:rPr>
          <w:rFonts w:ascii="Arial" w:hAnsi="Arial" w:cs="Arial"/>
        </w:rPr>
      </w:pP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  <w:t xml:space="preserve">   сети ПД за период контроля;</w:t>
      </w:r>
    </w:p>
    <w:p w14:paraId="4856F54D" w14:textId="77777777" w:rsidR="002804C0" w:rsidRPr="00781105" w:rsidRDefault="00EF259F">
      <w:pPr>
        <w:rPr>
          <w:rFonts w:ascii="Arial" w:hAnsi="Arial" w:cs="Arial"/>
        </w:rPr>
      </w:pPr>
      <w:r w:rsidRPr="00781105">
        <w:rPr>
          <w:rFonts w:ascii="Arial" w:hAnsi="Arial" w:cs="Arial"/>
        </w:rPr>
        <w:t>Т</w:t>
      </w:r>
      <w:r w:rsidRPr="00781105">
        <w:rPr>
          <w:rFonts w:ascii="Arial" w:hAnsi="Arial" w:cs="Arial"/>
        </w:rPr>
        <w:tab/>
        <w:t>– период времени выполнения контрольного соединения.</w:t>
      </w:r>
    </w:p>
    <w:p w14:paraId="4B0D6962" w14:textId="77777777" w:rsidR="00DA61B6" w:rsidRPr="00781105" w:rsidRDefault="00EF259F" w:rsidP="00EF259F">
      <w:pPr>
        <w:ind w:lef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Согласно (</w:t>
      </w:r>
      <w:r w:rsidR="000D48EE" w:rsidRPr="00781105">
        <w:rPr>
          <w:rFonts w:ascii="Arial" w:hAnsi="Arial" w:cs="Arial"/>
        </w:rPr>
        <w:t>5</w:t>
      </w:r>
      <w:r w:rsidRPr="00781105">
        <w:rPr>
          <w:rFonts w:ascii="Arial" w:hAnsi="Arial" w:cs="Arial"/>
        </w:rPr>
        <w:t xml:space="preserve">) рассчитывается частное значение </w:t>
      </w:r>
      <w:r w:rsidRPr="00781105">
        <w:rPr>
          <w:position w:val="-12"/>
        </w:rPr>
        <w:object w:dxaOrig="999" w:dyaOrig="360" w14:anchorId="2F9CE229">
          <v:shape id="_x0000_i1036" type="#_x0000_t75" style="width:50.05pt;height:18.9pt" o:ole="">
            <v:imagedata r:id="rId34" o:title=""/>
          </v:shape>
          <o:OLEObject Type="Embed" ProgID="Equation.3" ShapeID="_x0000_i1036" DrawAspect="Content" ObjectID="_1773469338" r:id="rId35"/>
        </w:object>
      </w:r>
      <w:r w:rsidRPr="00781105">
        <w:rPr>
          <w:rFonts w:ascii="Arial" w:hAnsi="Arial" w:cs="Arial"/>
        </w:rPr>
        <w:t xml:space="preserve"> , %, для отдельного набора контрольных соединений. Значение коэффициента готовности виртуальной частной сети ПД для оператора электросвязи в целом будет равно среднеарифметическому значению частных значений всех обслуживаемых оператором электросвязи виртуальных частных сетей ПД, </w:t>
      </w:r>
      <w:r w:rsidRPr="00781105">
        <w:rPr>
          <w:position w:val="-12"/>
        </w:rPr>
        <w:object w:dxaOrig="999" w:dyaOrig="360" w14:anchorId="309D1776">
          <v:shape id="_x0000_i1037" type="#_x0000_t75" style="width:50.05pt;height:18.9pt" o:ole="">
            <v:imagedata r:id="rId36" o:title=""/>
          </v:shape>
          <o:OLEObject Type="Embed" ProgID="Equation.3" ShapeID="_x0000_i1037" DrawAspect="Content" ObjectID="_1773469339" r:id="rId37"/>
        </w:object>
      </w:r>
      <w:r w:rsidRPr="00781105">
        <w:t>,</w:t>
      </w:r>
      <w:r w:rsidRPr="00781105">
        <w:rPr>
          <w:rFonts w:ascii="Arial" w:hAnsi="Arial" w:cs="Arial"/>
        </w:rPr>
        <w:t>%</w:t>
      </w:r>
      <w:r w:rsidR="00EA731F" w:rsidRPr="00781105">
        <w:rPr>
          <w:rFonts w:ascii="Arial" w:hAnsi="Arial" w:cs="Arial"/>
        </w:rPr>
        <w:t>:</w:t>
      </w:r>
    </w:p>
    <w:p w14:paraId="5C90A958" w14:textId="77777777" w:rsidR="00F64016" w:rsidRPr="00781105" w:rsidRDefault="00F64016" w:rsidP="00EF259F">
      <w:pPr>
        <w:ind w:left="-567" w:firstLine="567"/>
        <w:jc w:val="both"/>
        <w:rPr>
          <w:rFonts w:ascii="Arial" w:hAnsi="Arial" w:cs="Arial"/>
          <w:sz w:val="8"/>
          <w:szCs w:val="8"/>
        </w:rPr>
      </w:pPr>
    </w:p>
    <w:p w14:paraId="34BD7F85" w14:textId="77777777" w:rsidR="00C31548" w:rsidRPr="00781105" w:rsidRDefault="001707E4" w:rsidP="00C31548">
      <w:pPr>
        <w:rPr>
          <w:rFonts w:ascii="Arial" w:hAnsi="Arial" w:cs="Arial"/>
        </w:rPr>
      </w:pPr>
      <w:bookmarkStart w:id="2" w:name="_Toc192320367"/>
      <w:r w:rsidRPr="00781105">
        <w:rPr>
          <w:rFonts w:ascii="Arial" w:hAnsi="Arial" w:cs="Arial"/>
        </w:rPr>
        <w:t>‒ для метода «анализ статистической информации»:</w:t>
      </w:r>
    </w:p>
    <w:p w14:paraId="64D1D008" w14:textId="77777777" w:rsidR="001707E4" w:rsidRPr="00781105" w:rsidRDefault="001707E4" w:rsidP="001707E4">
      <w:pPr>
        <w:ind w:lef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  а) согласно (</w:t>
      </w:r>
      <w:r w:rsidR="003133AE" w:rsidRPr="00781105">
        <w:rPr>
          <w:rFonts w:ascii="Arial" w:hAnsi="Arial" w:cs="Arial"/>
        </w:rPr>
        <w:t>6</w:t>
      </w:r>
      <w:r w:rsidRPr="00781105">
        <w:rPr>
          <w:rFonts w:ascii="Arial" w:hAnsi="Arial" w:cs="Arial"/>
        </w:rPr>
        <w:t xml:space="preserve">) рассчитывается значение коэффициента готовности отдельного сайта виртуальной частной сети ПД абонента, </w:t>
      </w:r>
      <w:r w:rsidRPr="00781105">
        <w:rPr>
          <w:position w:val="-12"/>
        </w:rPr>
        <w:object w:dxaOrig="1120" w:dyaOrig="360" w14:anchorId="1599D82C">
          <v:shape id="_x0000_i1038" type="#_x0000_t75" style="width:56.15pt;height:18.9pt" o:ole="">
            <v:imagedata r:id="rId38" o:title=""/>
          </v:shape>
          <o:OLEObject Type="Embed" ProgID="Equation.3" ShapeID="_x0000_i1038" DrawAspect="Content" ObjectID="_1773469340" r:id="rId39"/>
        </w:object>
      </w:r>
      <w:r w:rsidRPr="00781105">
        <w:rPr>
          <w:rFonts w:ascii="Arial" w:hAnsi="Arial" w:cs="Arial"/>
        </w:rPr>
        <w:t>, %:</w:t>
      </w:r>
    </w:p>
    <w:p w14:paraId="60269E04" w14:textId="77777777" w:rsidR="001707E4" w:rsidRPr="00781105" w:rsidRDefault="001707E4" w:rsidP="00C31548">
      <w:pPr>
        <w:rPr>
          <w:rFonts w:ascii="Arial" w:hAnsi="Arial" w:cs="Arial"/>
        </w:rPr>
      </w:pPr>
    </w:p>
    <w:p w14:paraId="4488FADC" w14:textId="77777777" w:rsidR="001707E4" w:rsidRPr="00781105" w:rsidRDefault="002658DE" w:rsidP="001B60D8">
      <w:pPr>
        <w:ind w:left="2835"/>
        <w:jc w:val="both"/>
        <w:rPr>
          <w:rFonts w:ascii="Arial" w:hAnsi="Arial" w:cs="Arial"/>
        </w:rPr>
      </w:pPr>
      <w:r w:rsidRPr="00781105">
        <w:rPr>
          <w:rFonts w:ascii="Arial" w:hAnsi="Arial" w:cs="Arial"/>
          <w:position w:val="-24"/>
        </w:rPr>
        <w:object w:dxaOrig="3180" w:dyaOrig="660" w14:anchorId="4A06BC57">
          <v:shape id="_x0000_i1039" type="#_x0000_t75" style="width:132.75pt;height:34.2pt" o:ole="">
            <v:imagedata r:id="rId40" o:title=""/>
          </v:shape>
          <o:OLEObject Type="Embed" ProgID="Equation.DSMT4" ShapeID="_x0000_i1039" DrawAspect="Content" ObjectID="_1773469341" r:id="rId41"/>
        </w:object>
      </w:r>
      <w:r w:rsidR="001707E4" w:rsidRPr="00781105">
        <w:rPr>
          <w:rFonts w:ascii="Arial" w:hAnsi="Arial" w:cs="Arial"/>
        </w:rPr>
        <w:t>,</w:t>
      </w:r>
      <w:r w:rsidR="001707E4" w:rsidRPr="00781105">
        <w:rPr>
          <w:rFonts w:ascii="Arial" w:hAnsi="Arial" w:cs="Arial"/>
        </w:rPr>
        <w:tab/>
      </w:r>
      <w:r w:rsidR="001707E4" w:rsidRPr="00781105">
        <w:rPr>
          <w:rFonts w:ascii="Arial" w:hAnsi="Arial" w:cs="Arial"/>
        </w:rPr>
        <w:tab/>
      </w:r>
      <w:r w:rsidR="001707E4" w:rsidRPr="00781105">
        <w:rPr>
          <w:rFonts w:ascii="Arial" w:hAnsi="Arial" w:cs="Arial"/>
        </w:rPr>
        <w:tab/>
      </w:r>
      <w:r w:rsidR="001707E4" w:rsidRPr="00781105">
        <w:rPr>
          <w:rFonts w:ascii="Arial" w:hAnsi="Arial" w:cs="Arial"/>
        </w:rPr>
        <w:tab/>
      </w:r>
      <w:r w:rsidR="001707E4" w:rsidRPr="00781105">
        <w:rPr>
          <w:rFonts w:ascii="Arial" w:hAnsi="Arial" w:cs="Arial"/>
        </w:rPr>
        <w:tab/>
      </w:r>
      <w:r w:rsidR="001707E4" w:rsidRPr="00781105">
        <w:rPr>
          <w:rFonts w:ascii="Arial" w:hAnsi="Arial" w:cs="Arial"/>
        </w:rPr>
        <w:tab/>
        <w:t>(</w:t>
      </w:r>
      <w:r w:rsidR="003133AE" w:rsidRPr="00781105">
        <w:rPr>
          <w:rFonts w:ascii="Arial" w:hAnsi="Arial" w:cs="Arial"/>
        </w:rPr>
        <w:t>6</w:t>
      </w:r>
      <w:r w:rsidR="001707E4" w:rsidRPr="00781105">
        <w:rPr>
          <w:rFonts w:ascii="Arial" w:hAnsi="Arial" w:cs="Arial"/>
        </w:rPr>
        <w:t>)</w:t>
      </w:r>
    </w:p>
    <w:p w14:paraId="560CA9FB" w14:textId="77777777" w:rsidR="001707E4" w:rsidRPr="00781105" w:rsidRDefault="00B002A3" w:rsidP="00B002A3">
      <w:pPr>
        <w:ind w:hanging="567"/>
        <w:rPr>
          <w:rFonts w:ascii="Arial" w:hAnsi="Arial" w:cs="Arial"/>
        </w:rPr>
      </w:pPr>
      <w:r w:rsidRPr="00781105">
        <w:rPr>
          <w:rFonts w:ascii="Arial" w:hAnsi="Arial" w:cs="Arial"/>
        </w:rPr>
        <w:t>где</w:t>
      </w:r>
      <w:r w:rsidRPr="00781105">
        <w:rPr>
          <w:rFonts w:ascii="Arial" w:hAnsi="Arial" w:cs="Arial"/>
        </w:rPr>
        <w:tab/>
        <w:t>Т</w:t>
      </w:r>
      <w:r w:rsidRPr="00781105">
        <w:rPr>
          <w:rFonts w:ascii="Arial" w:hAnsi="Arial" w:cs="Arial"/>
        </w:rPr>
        <w:tab/>
      </w:r>
      <w:r w:rsidR="003133AE" w:rsidRPr="00781105">
        <w:rPr>
          <w:rFonts w:ascii="Arial" w:hAnsi="Arial" w:cs="Arial"/>
        </w:rPr>
        <w:t xml:space="preserve"> </w:t>
      </w:r>
      <w:r w:rsidRPr="00781105">
        <w:rPr>
          <w:rFonts w:ascii="Arial" w:hAnsi="Arial" w:cs="Arial"/>
        </w:rPr>
        <w:t>– период времени оказания услуги, предусмотренный в договоре;</w:t>
      </w:r>
    </w:p>
    <w:p w14:paraId="3EE1D6C7" w14:textId="77777777" w:rsidR="001707E4" w:rsidRPr="00781105" w:rsidRDefault="005B747A" w:rsidP="005B747A">
      <w:pPr>
        <w:ind w:left="851" w:hanging="851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Т</w:t>
      </w:r>
      <w:r w:rsidRPr="00781105">
        <w:rPr>
          <w:rFonts w:ascii="Arial" w:hAnsi="Arial" w:cs="Arial"/>
          <w:vertAlign w:val="subscript"/>
        </w:rPr>
        <w:t>сумм. отк.</w:t>
      </w:r>
      <w:r w:rsidRPr="00781105">
        <w:rPr>
          <w:rFonts w:ascii="Arial" w:hAnsi="Arial" w:cs="Arial"/>
        </w:rPr>
        <w:t>– суммарное время отказов оборудования сети ПД оператора электросвязи*, приведших к обращению абонента к оператору электросвязи с заявкой об устранении неисправности;</w:t>
      </w:r>
    </w:p>
    <w:p w14:paraId="78F96CE7" w14:textId="77777777" w:rsidR="00F64016" w:rsidRPr="00781105" w:rsidRDefault="00F64016" w:rsidP="005B747A">
      <w:pPr>
        <w:ind w:left="851" w:hanging="851"/>
        <w:jc w:val="both"/>
        <w:rPr>
          <w:rFonts w:ascii="Arial" w:hAnsi="Arial" w:cs="Arial"/>
          <w:sz w:val="8"/>
          <w:szCs w:val="8"/>
        </w:rPr>
      </w:pPr>
    </w:p>
    <w:p w14:paraId="13D3C73E" w14:textId="77777777" w:rsidR="00C31548" w:rsidRPr="00781105" w:rsidRDefault="00561CB7" w:rsidP="002D02DD">
      <w:pPr>
        <w:ind w:lef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  б) </w:t>
      </w:r>
      <w:r w:rsidR="002D02DD" w:rsidRPr="00781105">
        <w:rPr>
          <w:rFonts w:ascii="Arial" w:hAnsi="Arial" w:cs="Arial"/>
        </w:rPr>
        <w:t xml:space="preserve">значение коэффициента готовности </w:t>
      </w:r>
      <w:r w:rsidR="00631983" w:rsidRPr="00781105">
        <w:rPr>
          <w:rFonts w:ascii="Arial" w:hAnsi="Arial" w:cs="Arial"/>
        </w:rPr>
        <w:t>для отдельной виртуальной частной сети ПД абонента</w:t>
      </w:r>
      <w:r w:rsidR="002D02DD" w:rsidRPr="00781105">
        <w:rPr>
          <w:rFonts w:ascii="Arial" w:hAnsi="Arial" w:cs="Arial"/>
        </w:rPr>
        <w:t xml:space="preserve"> </w:t>
      </w:r>
      <w:r w:rsidR="002D02DD" w:rsidRPr="00781105">
        <w:rPr>
          <w:position w:val="-12"/>
        </w:rPr>
        <w:object w:dxaOrig="780" w:dyaOrig="360" w14:anchorId="7F7443D2">
          <v:shape id="_x0000_i1040" type="#_x0000_t75" style="width:38.8pt;height:18.9pt" o:ole="">
            <v:imagedata r:id="rId42" o:title=""/>
          </v:shape>
          <o:OLEObject Type="Embed" ProgID="Equation.3" ShapeID="_x0000_i1040" DrawAspect="Content" ObjectID="_1773469342" r:id="rId43"/>
        </w:object>
      </w:r>
      <w:r w:rsidR="002D02DD" w:rsidRPr="00781105">
        <w:t xml:space="preserve">, %, </w:t>
      </w:r>
      <w:r w:rsidR="002D02DD" w:rsidRPr="00781105">
        <w:rPr>
          <w:rFonts w:ascii="Arial" w:hAnsi="Arial" w:cs="Arial"/>
        </w:rPr>
        <w:t xml:space="preserve">будет равно среднеарифметическому значению частных значений </w:t>
      </w:r>
      <w:r w:rsidR="002D02DD" w:rsidRPr="00781105">
        <w:rPr>
          <w:i/>
          <w:position w:val="-12"/>
        </w:rPr>
        <w:object w:dxaOrig="1120" w:dyaOrig="360" w14:anchorId="2A5AD6E9">
          <v:shape id="_x0000_i1041" type="#_x0000_t75" style="width:56.15pt;height:18.9pt" o:ole="">
            <v:imagedata r:id="rId38" o:title=""/>
          </v:shape>
          <o:OLEObject Type="Embed" ProgID="Equation.3" ShapeID="_x0000_i1041" DrawAspect="Content" ObjectID="_1773469343" r:id="rId44"/>
        </w:object>
      </w:r>
      <w:r w:rsidR="002D02DD" w:rsidRPr="00781105">
        <w:rPr>
          <w:rFonts w:ascii="Arial" w:hAnsi="Arial" w:cs="Arial"/>
        </w:rPr>
        <w:t>, %:</w:t>
      </w:r>
    </w:p>
    <w:p w14:paraId="3E8F4999" w14:textId="77777777" w:rsidR="003133AE" w:rsidRPr="00781105" w:rsidRDefault="003133AE" w:rsidP="00C31548">
      <w:pPr>
        <w:rPr>
          <w:rFonts w:ascii="Arial" w:hAnsi="Arial" w:cs="Arial"/>
        </w:rPr>
      </w:pPr>
    </w:p>
    <w:p w14:paraId="1A0755A4" w14:textId="77777777" w:rsidR="005B747A" w:rsidRPr="00781105" w:rsidRDefault="002658DE" w:rsidP="00EE3126">
      <w:pPr>
        <w:ind w:left="2835"/>
        <w:jc w:val="both"/>
        <w:rPr>
          <w:rFonts w:ascii="Arial" w:hAnsi="Arial" w:cs="Arial"/>
        </w:rPr>
      </w:pPr>
      <w:r w:rsidRPr="00781105">
        <w:rPr>
          <w:rFonts w:ascii="Arial" w:hAnsi="Arial" w:cs="Arial"/>
          <w:position w:val="-24"/>
        </w:rPr>
        <w:object w:dxaOrig="3200" w:dyaOrig="960" w14:anchorId="79F379CA">
          <v:shape id="_x0000_i1042" type="#_x0000_t75" style="width:132.75pt;height:45.45pt" o:ole="">
            <v:imagedata r:id="rId45" o:title=""/>
          </v:shape>
          <o:OLEObject Type="Embed" ProgID="Equation.DSMT4" ShapeID="_x0000_i1042" DrawAspect="Content" ObjectID="_1773469344" r:id="rId46"/>
        </w:object>
      </w:r>
      <w:r w:rsidR="00EE3126" w:rsidRPr="00781105">
        <w:rPr>
          <w:rFonts w:ascii="Arial" w:hAnsi="Arial" w:cs="Arial"/>
        </w:rPr>
        <w:t xml:space="preserve">, </w:t>
      </w:r>
      <w:r w:rsidR="00EE3126" w:rsidRPr="00781105">
        <w:rPr>
          <w:rFonts w:ascii="Arial" w:hAnsi="Arial" w:cs="Arial"/>
        </w:rPr>
        <w:tab/>
      </w:r>
      <w:r w:rsidR="00EE3126" w:rsidRPr="00781105">
        <w:rPr>
          <w:rFonts w:ascii="Arial" w:hAnsi="Arial" w:cs="Arial"/>
        </w:rPr>
        <w:tab/>
      </w:r>
      <w:r w:rsidR="00EE3126" w:rsidRPr="00781105">
        <w:rPr>
          <w:rFonts w:ascii="Arial" w:hAnsi="Arial" w:cs="Arial"/>
        </w:rPr>
        <w:tab/>
      </w:r>
      <w:r w:rsidR="00EE3126" w:rsidRPr="00781105">
        <w:rPr>
          <w:rFonts w:ascii="Arial" w:hAnsi="Arial" w:cs="Arial"/>
        </w:rPr>
        <w:tab/>
      </w:r>
      <w:r w:rsidR="00EE3126" w:rsidRPr="00781105">
        <w:rPr>
          <w:rFonts w:ascii="Arial" w:hAnsi="Arial" w:cs="Arial"/>
        </w:rPr>
        <w:tab/>
      </w:r>
      <w:r w:rsidR="00EE3126" w:rsidRPr="00781105">
        <w:rPr>
          <w:rFonts w:ascii="Arial" w:hAnsi="Arial" w:cs="Arial"/>
        </w:rPr>
        <w:tab/>
      </w:r>
      <w:r w:rsidR="002D02DD" w:rsidRPr="00781105">
        <w:rPr>
          <w:rFonts w:ascii="Arial" w:hAnsi="Arial" w:cs="Arial"/>
        </w:rPr>
        <w:t>(</w:t>
      </w:r>
      <w:r w:rsidR="003133AE" w:rsidRPr="00781105">
        <w:rPr>
          <w:rFonts w:ascii="Arial" w:hAnsi="Arial" w:cs="Arial"/>
        </w:rPr>
        <w:t>7</w:t>
      </w:r>
      <w:r w:rsidR="002D02DD" w:rsidRPr="00781105">
        <w:rPr>
          <w:rFonts w:ascii="Arial" w:hAnsi="Arial" w:cs="Arial"/>
        </w:rPr>
        <w:t>)</w:t>
      </w:r>
    </w:p>
    <w:p w14:paraId="266D2D00" w14:textId="77777777" w:rsidR="005B747A" w:rsidRPr="00781105" w:rsidRDefault="005B747A" w:rsidP="00C31548">
      <w:pPr>
        <w:rPr>
          <w:rFonts w:ascii="Arial" w:hAnsi="Arial" w:cs="Arial"/>
        </w:rPr>
      </w:pPr>
    </w:p>
    <w:p w14:paraId="45642A39" w14:textId="77777777" w:rsidR="005B747A" w:rsidRPr="00781105" w:rsidRDefault="00585A80" w:rsidP="00EE3126">
      <w:pPr>
        <w:tabs>
          <w:tab w:val="left" w:pos="0"/>
        </w:tabs>
        <w:ind w:lef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где</w:t>
      </w:r>
      <w:r w:rsidRPr="00781105">
        <w:rPr>
          <w:rFonts w:ascii="Arial" w:hAnsi="Arial" w:cs="Arial"/>
        </w:rPr>
        <w:tab/>
      </w:r>
      <w:r w:rsidR="002658DE" w:rsidRPr="00781105">
        <w:rPr>
          <w:position w:val="-12"/>
        </w:rPr>
        <w:object w:dxaOrig="1180" w:dyaOrig="360" w14:anchorId="0C942FB9">
          <v:shape id="_x0000_i1043" type="#_x0000_t75" style="width:59.25pt;height:18.9pt" o:ole="">
            <v:imagedata r:id="rId47" o:title=""/>
          </v:shape>
          <o:OLEObject Type="Embed" ProgID="Equation.DSMT4" ShapeID="_x0000_i1043" DrawAspect="Content" ObjectID="_1773469345" r:id="rId48"/>
        </w:object>
      </w:r>
      <w:r w:rsidRPr="00781105">
        <w:rPr>
          <w:rFonts w:ascii="Arial" w:hAnsi="Arial" w:cs="Arial"/>
        </w:rPr>
        <w:tab/>
        <w:t>– коэффициент готовности отдельного сайта виртуальной частной сети ПД абонента;</w:t>
      </w:r>
    </w:p>
    <w:p w14:paraId="2EB4A2A7" w14:textId="77777777" w:rsidR="005B747A" w:rsidRPr="00781105" w:rsidRDefault="00585A80" w:rsidP="00EE3126">
      <w:pPr>
        <w:ind w:lef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M</w:t>
      </w:r>
      <w:r w:rsidRPr="00781105">
        <w:rPr>
          <w:rFonts w:ascii="Arial" w:hAnsi="Arial" w:cs="Arial"/>
        </w:rPr>
        <w:tab/>
        <w:t>– количество сайтов в виртуальной частной сети ПД абонента.</w:t>
      </w:r>
    </w:p>
    <w:p w14:paraId="62D0A141" w14:textId="77777777" w:rsidR="005B747A" w:rsidRPr="00781105" w:rsidRDefault="00DF458B" w:rsidP="00EE3126">
      <w:pPr>
        <w:ind w:lef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Значение коэффициента готовности виртуальной частной сети ПД для оператора электросвязи в целом будет равно среднеарифметическому значению частных значений всех обслуживаемых оператором электросвязи виртуальных частных сетей ПД </w:t>
      </w:r>
      <w:r w:rsidRPr="00781105">
        <w:rPr>
          <w:position w:val="-12"/>
        </w:rPr>
        <w:object w:dxaOrig="780" w:dyaOrig="360" w14:anchorId="2BF79111">
          <v:shape id="_x0000_i1044" type="#_x0000_t75" style="width:38.8pt;height:18.9pt" o:ole="">
            <v:imagedata r:id="rId42" o:title=""/>
          </v:shape>
          <o:OLEObject Type="Embed" ProgID="Equation.3" ShapeID="_x0000_i1044" DrawAspect="Content" ObjectID="_1773469346" r:id="rId49"/>
        </w:object>
      </w:r>
      <w:r w:rsidRPr="00781105">
        <w:rPr>
          <w:rFonts w:ascii="Arial" w:hAnsi="Arial" w:cs="Arial"/>
        </w:rPr>
        <w:t>, %.</w:t>
      </w:r>
    </w:p>
    <w:p w14:paraId="78C72A7A" w14:textId="77777777" w:rsidR="00EE3126" w:rsidRPr="00781105" w:rsidRDefault="00EE3126" w:rsidP="00EE3126">
      <w:pPr>
        <w:ind w:hanging="567"/>
        <w:rPr>
          <w:rFonts w:ascii="Arial" w:hAnsi="Arial" w:cs="Arial"/>
          <w:sz w:val="8"/>
          <w:szCs w:val="8"/>
        </w:rPr>
      </w:pPr>
      <w:r w:rsidRPr="00781105">
        <w:rPr>
          <w:rFonts w:ascii="Arial" w:hAnsi="Arial" w:cs="Arial"/>
        </w:rPr>
        <w:t>_________________</w:t>
      </w:r>
    </w:p>
    <w:p w14:paraId="0BB591CB" w14:textId="77777777" w:rsidR="00EE3126" w:rsidRPr="00781105" w:rsidRDefault="00EE3126" w:rsidP="00EE3126">
      <w:pPr>
        <w:ind w:left="-567" w:firstLine="567"/>
        <w:jc w:val="both"/>
        <w:rPr>
          <w:rFonts w:ascii="Arial" w:hAnsi="Arial" w:cs="Arial"/>
          <w:sz w:val="18"/>
          <w:szCs w:val="18"/>
        </w:rPr>
      </w:pPr>
      <w:r w:rsidRPr="00781105">
        <w:rPr>
          <w:rFonts w:ascii="Arial" w:hAnsi="Arial" w:cs="Arial"/>
          <w:sz w:val="18"/>
          <w:szCs w:val="18"/>
        </w:rPr>
        <w:t>* Не включают периоды планово-профилактических работ оператора электросвязи на сети ПД, а также периоды недоступности сайтов по причинам, зависящим от абонента.</w:t>
      </w:r>
    </w:p>
    <w:p w14:paraId="4FA6DBCE" w14:textId="77777777" w:rsidR="00EE3126" w:rsidRPr="00781105" w:rsidRDefault="00EE3126" w:rsidP="00EE3126">
      <w:pPr>
        <w:ind w:left="-567" w:firstLine="567"/>
        <w:jc w:val="both"/>
        <w:rPr>
          <w:rFonts w:ascii="Arial" w:hAnsi="Arial" w:cs="Arial"/>
          <w:sz w:val="8"/>
          <w:szCs w:val="8"/>
        </w:rPr>
      </w:pPr>
    </w:p>
    <w:p w14:paraId="4F4B5D7A" w14:textId="77777777" w:rsidR="00EE3126" w:rsidRPr="00781105" w:rsidRDefault="00EE3126" w:rsidP="00EE3126">
      <w:pPr>
        <w:ind w:left="-567" w:firstLine="567"/>
        <w:jc w:val="both"/>
        <w:rPr>
          <w:rFonts w:ascii="Arial" w:hAnsi="Arial" w:cs="Arial"/>
          <w:sz w:val="8"/>
          <w:szCs w:val="8"/>
        </w:rPr>
      </w:pPr>
    </w:p>
    <w:p w14:paraId="194E03E3" w14:textId="77777777" w:rsidR="005B747A" w:rsidRPr="00781105" w:rsidRDefault="00B85328" w:rsidP="00EE3126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lastRenderedPageBreak/>
        <w:t>8.4</w:t>
      </w:r>
      <w:r w:rsidRPr="00781105">
        <w:rPr>
          <w:rFonts w:ascii="Arial" w:hAnsi="Arial" w:cs="Arial"/>
        </w:rPr>
        <w:t xml:space="preserve"> Доля соединений, </w:t>
      </w:r>
      <w:r w:rsidR="003133AE" w:rsidRPr="00781105">
        <w:rPr>
          <w:rFonts w:ascii="Arial" w:hAnsi="Arial" w:cs="Arial"/>
        </w:rPr>
        <w:t>соответству</w:t>
      </w:r>
      <w:r w:rsidRPr="00781105">
        <w:rPr>
          <w:rFonts w:ascii="Arial" w:hAnsi="Arial" w:cs="Arial"/>
        </w:rPr>
        <w:t xml:space="preserve">ющих нормативам по времени установления соединения </w:t>
      </w:r>
      <w:r w:rsidRPr="00781105">
        <w:rPr>
          <w:rFonts w:ascii="Arial" w:hAnsi="Arial" w:cs="Arial"/>
          <w:i/>
        </w:rPr>
        <w:t>Р</w:t>
      </w:r>
      <w:r w:rsidRPr="00781105">
        <w:rPr>
          <w:rFonts w:ascii="Arial" w:hAnsi="Arial" w:cs="Arial"/>
          <w:i/>
          <w:vertAlign w:val="subscript"/>
        </w:rPr>
        <w:t>уд. вр</w:t>
      </w:r>
      <w:r w:rsidRPr="00781105">
        <w:rPr>
          <w:rFonts w:ascii="Arial" w:hAnsi="Arial" w:cs="Arial"/>
        </w:rPr>
        <w:t>., %, определяется по формуле</w:t>
      </w:r>
    </w:p>
    <w:p w14:paraId="60F7EAE3" w14:textId="77777777" w:rsidR="0082755C" w:rsidRPr="00781105" w:rsidRDefault="0082755C" w:rsidP="00EE3126">
      <w:pPr>
        <w:ind w:left="-567" w:firstLine="567"/>
        <w:jc w:val="both"/>
        <w:rPr>
          <w:rFonts w:ascii="Arial" w:hAnsi="Arial" w:cs="Arial"/>
          <w:sz w:val="8"/>
          <w:szCs w:val="8"/>
        </w:rPr>
      </w:pPr>
    </w:p>
    <w:p w14:paraId="21FAF4FC" w14:textId="77777777" w:rsidR="0082755C" w:rsidRPr="00781105" w:rsidRDefault="002658DE" w:rsidP="003133AE">
      <w:pPr>
        <w:ind w:left="2880" w:right="-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position w:val="-24"/>
        </w:rPr>
        <w:object w:dxaOrig="2240" w:dyaOrig="660" w14:anchorId="5385103E">
          <v:shape id="_x0000_i1045" type="#_x0000_t75" style="width:107.75pt;height:36.25pt" o:ole="">
            <v:imagedata r:id="rId50" o:title=""/>
          </v:shape>
          <o:OLEObject Type="Embed" ProgID="Equation.DSMT4" ShapeID="_x0000_i1045" DrawAspect="Content" ObjectID="_1773469347" r:id="rId51"/>
        </w:object>
      </w:r>
      <w:r w:rsidR="00B85328" w:rsidRPr="00781105">
        <w:rPr>
          <w:rFonts w:ascii="Arial" w:hAnsi="Arial" w:cs="Arial"/>
        </w:rPr>
        <w:t>,</w:t>
      </w:r>
      <w:r w:rsidR="00B85328" w:rsidRPr="00781105">
        <w:rPr>
          <w:rFonts w:ascii="Arial" w:hAnsi="Arial" w:cs="Arial"/>
        </w:rPr>
        <w:tab/>
      </w:r>
      <w:r w:rsidR="00B85328" w:rsidRPr="00781105">
        <w:rPr>
          <w:rFonts w:ascii="Arial" w:hAnsi="Arial" w:cs="Arial"/>
        </w:rPr>
        <w:tab/>
      </w:r>
      <w:r w:rsidR="00B85328" w:rsidRPr="00781105">
        <w:rPr>
          <w:rFonts w:ascii="Arial" w:hAnsi="Arial" w:cs="Arial"/>
        </w:rPr>
        <w:tab/>
      </w:r>
      <w:r w:rsidR="00B85328" w:rsidRPr="00781105">
        <w:rPr>
          <w:rFonts w:ascii="Arial" w:hAnsi="Arial" w:cs="Arial"/>
        </w:rPr>
        <w:tab/>
      </w:r>
      <w:r w:rsidR="00B85328" w:rsidRPr="00781105">
        <w:rPr>
          <w:rFonts w:ascii="Arial" w:hAnsi="Arial" w:cs="Arial"/>
        </w:rPr>
        <w:tab/>
      </w:r>
      <w:r w:rsidR="00B85328" w:rsidRPr="00781105">
        <w:rPr>
          <w:rFonts w:ascii="Arial" w:hAnsi="Arial" w:cs="Arial"/>
        </w:rPr>
        <w:tab/>
      </w:r>
      <w:r w:rsidR="00242569" w:rsidRPr="00781105">
        <w:rPr>
          <w:rFonts w:ascii="Arial" w:hAnsi="Arial" w:cs="Arial"/>
        </w:rPr>
        <w:t xml:space="preserve">          </w:t>
      </w:r>
      <w:r w:rsidR="00B85328" w:rsidRPr="00781105">
        <w:rPr>
          <w:rFonts w:ascii="Arial" w:hAnsi="Arial" w:cs="Arial"/>
        </w:rPr>
        <w:t>(</w:t>
      </w:r>
      <w:r w:rsidR="003133AE" w:rsidRPr="00781105">
        <w:rPr>
          <w:rFonts w:ascii="Arial" w:hAnsi="Arial" w:cs="Arial"/>
        </w:rPr>
        <w:t>8</w:t>
      </w:r>
      <w:r w:rsidR="00B85328" w:rsidRPr="00781105">
        <w:rPr>
          <w:rFonts w:ascii="Arial" w:hAnsi="Arial" w:cs="Arial"/>
        </w:rPr>
        <w:t>)</w:t>
      </w:r>
    </w:p>
    <w:p w14:paraId="33953E51" w14:textId="77777777" w:rsidR="00B85328" w:rsidRPr="00781105" w:rsidRDefault="00B85328" w:rsidP="00C31548">
      <w:pPr>
        <w:rPr>
          <w:rFonts w:ascii="Arial" w:hAnsi="Arial" w:cs="Arial"/>
        </w:rPr>
      </w:pPr>
    </w:p>
    <w:p w14:paraId="7F8469EF" w14:textId="77777777" w:rsidR="00B85328" w:rsidRPr="00781105" w:rsidRDefault="00B85328" w:rsidP="00883719">
      <w:pPr>
        <w:tabs>
          <w:tab w:val="left" w:pos="567"/>
        </w:tabs>
        <w:ind w:right="-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где</w:t>
      </w:r>
      <w:r w:rsidRPr="00781105">
        <w:rPr>
          <w:rFonts w:ascii="Arial" w:hAnsi="Arial" w:cs="Arial"/>
        </w:rPr>
        <w:tab/>
        <w:t>N</w:t>
      </w:r>
      <w:r w:rsidRPr="00781105">
        <w:rPr>
          <w:rFonts w:ascii="Arial" w:hAnsi="Arial" w:cs="Arial"/>
          <w:vertAlign w:val="subscript"/>
        </w:rPr>
        <w:t>уд. вр.</w:t>
      </w:r>
      <w:r w:rsidRPr="00781105">
        <w:rPr>
          <w:rFonts w:ascii="Arial" w:hAnsi="Arial" w:cs="Arial"/>
        </w:rPr>
        <w:tab/>
        <w:t xml:space="preserve">– количество попыток соединения, </w:t>
      </w:r>
      <w:r w:rsidR="003133AE" w:rsidRPr="00781105">
        <w:rPr>
          <w:rFonts w:ascii="Arial" w:hAnsi="Arial" w:cs="Arial"/>
        </w:rPr>
        <w:t>соответству</w:t>
      </w:r>
      <w:r w:rsidRPr="00781105">
        <w:rPr>
          <w:rFonts w:ascii="Arial" w:hAnsi="Arial" w:cs="Arial"/>
        </w:rPr>
        <w:t>ющих нормативам по времени установления</w:t>
      </w:r>
    </w:p>
    <w:p w14:paraId="15E10517" w14:textId="77777777" w:rsidR="0082755C" w:rsidRPr="00781105" w:rsidRDefault="00B85328" w:rsidP="00B85328">
      <w:pPr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  <w:t xml:space="preserve">   соединения;</w:t>
      </w:r>
    </w:p>
    <w:p w14:paraId="748D0238" w14:textId="77777777" w:rsidR="005B747A" w:rsidRPr="00781105" w:rsidRDefault="008362BF" w:rsidP="00883719">
      <w:pPr>
        <w:ind w:firstLine="567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N </w:t>
      </w:r>
      <w:r w:rsidRPr="00781105">
        <w:rPr>
          <w:rFonts w:ascii="Arial" w:hAnsi="Arial" w:cs="Arial"/>
        </w:rPr>
        <w:tab/>
        <w:t>– общее количество попыток соединения за период контроля.</w:t>
      </w:r>
    </w:p>
    <w:p w14:paraId="609B0764" w14:textId="77777777" w:rsidR="00EF5AB0" w:rsidRPr="00781105" w:rsidRDefault="00EF5AB0" w:rsidP="00883719">
      <w:pPr>
        <w:ind w:firstLine="567"/>
        <w:rPr>
          <w:rFonts w:ascii="Arial" w:hAnsi="Arial" w:cs="Arial"/>
          <w:sz w:val="8"/>
          <w:szCs w:val="8"/>
        </w:rPr>
      </w:pPr>
    </w:p>
    <w:p w14:paraId="36777AA5" w14:textId="77777777" w:rsidR="00B85328" w:rsidRPr="00781105" w:rsidRDefault="00421657" w:rsidP="00242569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 xml:space="preserve">8.5 </w:t>
      </w:r>
      <w:r w:rsidR="00886D14" w:rsidRPr="00781105">
        <w:rPr>
          <w:rFonts w:ascii="Arial" w:hAnsi="Arial" w:cs="Arial"/>
        </w:rPr>
        <w:t xml:space="preserve">Доля соединений, окончившихся преждевременным разъединением </w:t>
      </w:r>
      <w:r w:rsidR="00886D14" w:rsidRPr="00781105">
        <w:rPr>
          <w:rFonts w:ascii="Arial" w:hAnsi="Arial" w:cs="Arial"/>
          <w:i/>
        </w:rPr>
        <w:t>Р</w:t>
      </w:r>
      <w:r w:rsidR="00886D14" w:rsidRPr="00781105">
        <w:rPr>
          <w:rFonts w:ascii="Arial" w:hAnsi="Arial" w:cs="Arial"/>
          <w:i/>
          <w:vertAlign w:val="subscript"/>
        </w:rPr>
        <w:t>прежд. раз</w:t>
      </w:r>
      <w:r w:rsidR="00886D14" w:rsidRPr="00781105">
        <w:rPr>
          <w:rFonts w:ascii="Arial" w:hAnsi="Arial" w:cs="Arial"/>
        </w:rPr>
        <w:t>., %, определяется по формуле</w:t>
      </w:r>
    </w:p>
    <w:p w14:paraId="20A8D453" w14:textId="77777777" w:rsidR="00B85328" w:rsidRPr="00781105" w:rsidRDefault="00B85328" w:rsidP="00C31548">
      <w:pPr>
        <w:rPr>
          <w:rFonts w:ascii="Arial" w:hAnsi="Arial" w:cs="Arial"/>
        </w:rPr>
      </w:pPr>
    </w:p>
    <w:p w14:paraId="07E63977" w14:textId="77777777" w:rsidR="00B85328" w:rsidRPr="00781105" w:rsidRDefault="00886D14" w:rsidP="000667B0">
      <w:pPr>
        <w:ind w:left="2880" w:right="-567" w:hanging="45"/>
        <w:jc w:val="both"/>
        <w:rPr>
          <w:rFonts w:ascii="Arial" w:hAnsi="Arial" w:cs="Arial"/>
        </w:rPr>
      </w:pPr>
      <w:r w:rsidRPr="00781105">
        <w:rPr>
          <w:rFonts w:ascii="Arial" w:hAnsi="Arial" w:cs="Arial"/>
          <w:position w:val="-24"/>
        </w:rPr>
        <w:object w:dxaOrig="2900" w:dyaOrig="660" w14:anchorId="32CCF6E9">
          <v:shape id="_x0000_i1046" type="#_x0000_t75" style="width:130.2pt;height:28.6pt" o:ole="">
            <v:imagedata r:id="rId52" o:title=""/>
          </v:shape>
          <o:OLEObject Type="Embed" ProgID="Equation.3" ShapeID="_x0000_i1046" DrawAspect="Content" ObjectID="_1773469348" r:id="rId53"/>
        </w:object>
      </w:r>
      <w:r w:rsidRPr="00781105">
        <w:rPr>
          <w:rFonts w:ascii="Arial" w:hAnsi="Arial" w:cs="Arial"/>
        </w:rPr>
        <w:t xml:space="preserve">, </w:t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="000667B0" w:rsidRPr="00781105">
        <w:rPr>
          <w:rFonts w:ascii="Arial" w:hAnsi="Arial" w:cs="Arial"/>
        </w:rPr>
        <w:tab/>
        <w:t xml:space="preserve">         </w:t>
      </w:r>
      <w:r w:rsidRPr="00781105">
        <w:rPr>
          <w:rFonts w:ascii="Arial" w:hAnsi="Arial" w:cs="Arial"/>
        </w:rPr>
        <w:t>(</w:t>
      </w:r>
      <w:r w:rsidR="003133AE" w:rsidRPr="00781105">
        <w:rPr>
          <w:rFonts w:ascii="Arial" w:hAnsi="Arial" w:cs="Arial"/>
        </w:rPr>
        <w:t>9</w:t>
      </w:r>
      <w:r w:rsidRPr="00781105">
        <w:rPr>
          <w:rFonts w:ascii="Arial" w:hAnsi="Arial" w:cs="Arial"/>
        </w:rPr>
        <w:t>)</w:t>
      </w:r>
    </w:p>
    <w:p w14:paraId="26373E62" w14:textId="77777777" w:rsidR="00886D14" w:rsidRPr="00781105" w:rsidRDefault="00886D14" w:rsidP="00C31548">
      <w:pPr>
        <w:rPr>
          <w:rFonts w:ascii="Arial" w:hAnsi="Arial" w:cs="Arial"/>
        </w:rPr>
      </w:pPr>
    </w:p>
    <w:p w14:paraId="3060F943" w14:textId="77777777" w:rsidR="00886D14" w:rsidRPr="00781105" w:rsidRDefault="00886D14" w:rsidP="00883719">
      <w:pPr>
        <w:tabs>
          <w:tab w:val="left" w:pos="567"/>
        </w:tabs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где</w:t>
      </w:r>
      <w:r w:rsidRPr="00781105">
        <w:rPr>
          <w:rFonts w:ascii="Arial" w:hAnsi="Arial" w:cs="Arial"/>
        </w:rPr>
        <w:tab/>
        <w:t>N</w:t>
      </w:r>
      <w:r w:rsidRPr="00781105">
        <w:rPr>
          <w:rFonts w:ascii="Arial" w:hAnsi="Arial" w:cs="Arial"/>
          <w:vertAlign w:val="subscript"/>
        </w:rPr>
        <w:t>прежд. раз.</w:t>
      </w:r>
      <w:r w:rsidRPr="00781105">
        <w:rPr>
          <w:rFonts w:ascii="Arial" w:hAnsi="Arial" w:cs="Arial"/>
        </w:rPr>
        <w:tab/>
        <w:t>– количество преждевременных разъединений;</w:t>
      </w:r>
    </w:p>
    <w:p w14:paraId="13475A02" w14:textId="77777777" w:rsidR="00886D14" w:rsidRPr="00781105" w:rsidRDefault="00886D14" w:rsidP="00883719">
      <w:pPr>
        <w:ind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N</w:t>
      </w:r>
      <w:r w:rsidR="00F64016" w:rsidRPr="00781105">
        <w:rPr>
          <w:rFonts w:ascii="Arial" w:hAnsi="Arial" w:cs="Arial"/>
        </w:rPr>
        <w:tab/>
      </w:r>
      <w:r w:rsidR="00F64016"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>– общее количество соединений за период контроля.</w:t>
      </w:r>
    </w:p>
    <w:p w14:paraId="3354A9F6" w14:textId="77777777" w:rsidR="00EF5AB0" w:rsidRPr="00781105" w:rsidRDefault="00EF5AB0" w:rsidP="00883719">
      <w:pPr>
        <w:ind w:firstLine="567"/>
        <w:jc w:val="both"/>
        <w:rPr>
          <w:rFonts w:ascii="Arial" w:hAnsi="Arial" w:cs="Arial"/>
          <w:sz w:val="8"/>
          <w:szCs w:val="8"/>
        </w:rPr>
      </w:pPr>
    </w:p>
    <w:p w14:paraId="520914CA" w14:textId="77777777" w:rsidR="00886D14" w:rsidRPr="00781105" w:rsidRDefault="00A67C3F" w:rsidP="00883719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 xml:space="preserve">8.6 </w:t>
      </w:r>
      <w:r w:rsidRPr="00781105">
        <w:rPr>
          <w:rFonts w:ascii="Arial" w:hAnsi="Arial" w:cs="Arial"/>
        </w:rPr>
        <w:t xml:space="preserve">Доля соединений, </w:t>
      </w:r>
      <w:r w:rsidR="00F64016" w:rsidRPr="00781105">
        <w:rPr>
          <w:rFonts w:ascii="Arial" w:hAnsi="Arial" w:cs="Arial"/>
        </w:rPr>
        <w:t>соответству</w:t>
      </w:r>
      <w:r w:rsidRPr="00781105">
        <w:rPr>
          <w:rFonts w:ascii="Arial" w:hAnsi="Arial" w:cs="Arial"/>
        </w:rPr>
        <w:t xml:space="preserve">ющих нормам по скорости ПД, </w:t>
      </w:r>
      <w:r w:rsidRPr="00781105">
        <w:rPr>
          <w:rFonts w:ascii="Arial" w:hAnsi="Arial" w:cs="Arial"/>
          <w:i/>
        </w:rPr>
        <w:t>Р</w:t>
      </w:r>
      <w:r w:rsidRPr="00781105">
        <w:rPr>
          <w:rFonts w:ascii="Arial" w:hAnsi="Arial" w:cs="Arial"/>
          <w:i/>
          <w:vertAlign w:val="subscript"/>
        </w:rPr>
        <w:t>уд. скор</w:t>
      </w:r>
      <w:r w:rsidRPr="00781105">
        <w:rPr>
          <w:rFonts w:ascii="Arial" w:hAnsi="Arial" w:cs="Arial"/>
          <w:i/>
        </w:rPr>
        <w:t>.,</w:t>
      </w:r>
      <w:r w:rsidRPr="00781105">
        <w:rPr>
          <w:rFonts w:ascii="Arial" w:hAnsi="Arial" w:cs="Arial"/>
        </w:rPr>
        <w:t xml:space="preserve"> %, определяется по формуле</w:t>
      </w:r>
    </w:p>
    <w:p w14:paraId="416F5BBB" w14:textId="77777777" w:rsidR="00886D14" w:rsidRPr="00781105" w:rsidRDefault="00886D14" w:rsidP="00C31548">
      <w:pPr>
        <w:rPr>
          <w:rFonts w:ascii="Arial" w:hAnsi="Arial" w:cs="Arial"/>
        </w:rPr>
      </w:pPr>
    </w:p>
    <w:p w14:paraId="681EE04F" w14:textId="77777777" w:rsidR="00886D14" w:rsidRPr="00781105" w:rsidRDefault="00F40570" w:rsidP="000667B0">
      <w:pPr>
        <w:ind w:left="2835" w:right="-426"/>
        <w:jc w:val="both"/>
        <w:rPr>
          <w:rFonts w:ascii="Arial" w:hAnsi="Arial" w:cs="Arial"/>
        </w:rPr>
      </w:pPr>
      <w:r w:rsidRPr="00781105">
        <w:rPr>
          <w:rFonts w:ascii="Arial" w:hAnsi="Arial" w:cs="Arial"/>
          <w:position w:val="-24"/>
        </w:rPr>
        <w:object w:dxaOrig="2540" w:dyaOrig="660" w14:anchorId="7C29210E">
          <v:shape id="_x0000_i1047" type="#_x0000_t75" style="width:121.55pt;height:31.15pt" o:ole="">
            <v:imagedata r:id="rId54" o:title=""/>
          </v:shape>
          <o:OLEObject Type="Embed" ProgID="Equation.3" ShapeID="_x0000_i1047" DrawAspect="Content" ObjectID="_1773469349" r:id="rId55"/>
        </w:object>
      </w:r>
      <w:r w:rsidR="00242569" w:rsidRPr="00781105">
        <w:rPr>
          <w:rFonts w:ascii="Arial" w:hAnsi="Arial" w:cs="Arial"/>
        </w:rPr>
        <w:t>,</w:t>
      </w:r>
      <w:r w:rsidR="00242569" w:rsidRPr="00781105">
        <w:rPr>
          <w:rFonts w:ascii="Arial" w:hAnsi="Arial" w:cs="Arial"/>
        </w:rPr>
        <w:tab/>
      </w:r>
      <w:r w:rsidR="00242569" w:rsidRPr="00781105">
        <w:rPr>
          <w:rFonts w:ascii="Arial" w:hAnsi="Arial" w:cs="Arial"/>
        </w:rPr>
        <w:tab/>
      </w:r>
      <w:r w:rsidR="00242569" w:rsidRPr="00781105">
        <w:rPr>
          <w:rFonts w:ascii="Arial" w:hAnsi="Arial" w:cs="Arial"/>
        </w:rPr>
        <w:tab/>
      </w:r>
      <w:r w:rsidR="00242569" w:rsidRPr="00781105">
        <w:rPr>
          <w:rFonts w:ascii="Arial" w:hAnsi="Arial" w:cs="Arial"/>
        </w:rPr>
        <w:tab/>
      </w:r>
      <w:r w:rsidR="00242569" w:rsidRPr="00781105">
        <w:rPr>
          <w:rFonts w:ascii="Arial" w:hAnsi="Arial" w:cs="Arial"/>
        </w:rPr>
        <w:tab/>
      </w:r>
      <w:r w:rsidR="000667B0" w:rsidRPr="00781105">
        <w:rPr>
          <w:rFonts w:ascii="Arial" w:hAnsi="Arial" w:cs="Arial"/>
        </w:rPr>
        <w:tab/>
        <w:t xml:space="preserve">     </w:t>
      </w:r>
      <w:r w:rsidR="00367546" w:rsidRPr="00781105">
        <w:rPr>
          <w:rFonts w:ascii="Arial" w:hAnsi="Arial" w:cs="Arial"/>
        </w:rPr>
        <w:t xml:space="preserve"> </w:t>
      </w:r>
      <w:r w:rsidRPr="00781105">
        <w:rPr>
          <w:rFonts w:ascii="Arial" w:hAnsi="Arial" w:cs="Arial"/>
        </w:rPr>
        <w:t>(1</w:t>
      </w:r>
      <w:r w:rsidR="003133AE" w:rsidRPr="00781105">
        <w:rPr>
          <w:rFonts w:ascii="Arial" w:hAnsi="Arial" w:cs="Arial"/>
        </w:rPr>
        <w:t>0</w:t>
      </w:r>
      <w:r w:rsidRPr="00781105">
        <w:rPr>
          <w:rFonts w:ascii="Arial" w:hAnsi="Arial" w:cs="Arial"/>
        </w:rPr>
        <w:t>)</w:t>
      </w:r>
    </w:p>
    <w:p w14:paraId="03902C91" w14:textId="77777777" w:rsidR="00886D14" w:rsidRPr="00781105" w:rsidRDefault="00886D14" w:rsidP="00C31548">
      <w:pPr>
        <w:rPr>
          <w:rFonts w:ascii="Arial" w:hAnsi="Arial" w:cs="Arial"/>
        </w:rPr>
      </w:pPr>
    </w:p>
    <w:p w14:paraId="4D0A5F70" w14:textId="77777777" w:rsidR="00886D14" w:rsidRPr="00781105" w:rsidRDefault="00883719" w:rsidP="00883719">
      <w:pPr>
        <w:tabs>
          <w:tab w:val="left" w:pos="567"/>
        </w:tabs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где</w:t>
      </w:r>
      <w:r w:rsidRPr="00781105">
        <w:rPr>
          <w:rFonts w:ascii="Arial" w:hAnsi="Arial" w:cs="Arial"/>
        </w:rPr>
        <w:tab/>
        <w:t>а) для услуг постоянного</w:t>
      </w:r>
      <w:r w:rsidR="003133AE" w:rsidRPr="00781105">
        <w:rPr>
          <w:rFonts w:ascii="Arial" w:hAnsi="Arial" w:cs="Arial"/>
        </w:rPr>
        <w:t xml:space="preserve"> (широкополосного) доступа</w:t>
      </w:r>
      <w:r w:rsidRPr="00781105">
        <w:rPr>
          <w:rFonts w:ascii="Arial" w:hAnsi="Arial" w:cs="Arial"/>
        </w:rPr>
        <w:t xml:space="preserve"> в сеть Интернет</w:t>
      </w:r>
    </w:p>
    <w:p w14:paraId="21FC1E56" w14:textId="77777777" w:rsidR="00883719" w:rsidRPr="00781105" w:rsidRDefault="00883719" w:rsidP="00883719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N</w:t>
      </w:r>
      <w:r w:rsidRPr="00781105">
        <w:rPr>
          <w:rFonts w:ascii="Arial" w:hAnsi="Arial" w:cs="Arial"/>
          <w:vertAlign w:val="subscript"/>
        </w:rPr>
        <w:t>уд. скор.</w:t>
      </w:r>
      <w:r w:rsidRPr="00781105">
        <w:rPr>
          <w:rFonts w:ascii="Arial" w:hAnsi="Arial" w:cs="Arial"/>
        </w:rPr>
        <w:tab/>
        <w:t xml:space="preserve">– количество соединений между ООД и узлом сети ПД, для которых скорость ПД </w:t>
      </w:r>
    </w:p>
    <w:p w14:paraId="60248A21" w14:textId="77777777" w:rsidR="00886D14" w:rsidRPr="00781105" w:rsidRDefault="00883719" w:rsidP="00883719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  <w:t xml:space="preserve">   </w:t>
      </w:r>
      <w:r w:rsidR="00F64016" w:rsidRPr="00781105">
        <w:rPr>
          <w:rFonts w:ascii="Arial" w:hAnsi="Arial" w:cs="Arial"/>
        </w:rPr>
        <w:t>соответствова</w:t>
      </w:r>
      <w:r w:rsidRPr="00781105">
        <w:rPr>
          <w:rFonts w:ascii="Arial" w:hAnsi="Arial" w:cs="Arial"/>
        </w:rPr>
        <w:t>ла нормам;</w:t>
      </w:r>
    </w:p>
    <w:p w14:paraId="74D3F95D" w14:textId="77777777" w:rsidR="00886D14" w:rsidRPr="00781105" w:rsidRDefault="00883719" w:rsidP="00883719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N</w:t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  <w:t>– общее количество соединений между ООД и узлом сети ПД за период контроля;</w:t>
      </w:r>
    </w:p>
    <w:p w14:paraId="03125BC6" w14:textId="77777777" w:rsidR="00F64016" w:rsidRPr="00781105" w:rsidRDefault="00F64016" w:rsidP="00883719">
      <w:pPr>
        <w:ind w:right="-567" w:firstLine="567"/>
        <w:jc w:val="both"/>
        <w:rPr>
          <w:rFonts w:ascii="Arial" w:hAnsi="Arial" w:cs="Arial"/>
          <w:sz w:val="8"/>
          <w:szCs w:val="8"/>
        </w:rPr>
      </w:pPr>
    </w:p>
    <w:p w14:paraId="72577F7D" w14:textId="77777777" w:rsidR="00886D14" w:rsidRPr="00781105" w:rsidRDefault="00883719" w:rsidP="00883719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б) для услуги виртуальной частной сети ПД</w:t>
      </w:r>
    </w:p>
    <w:p w14:paraId="21C2BFF9" w14:textId="77777777" w:rsidR="00886D14" w:rsidRPr="00781105" w:rsidRDefault="00883719" w:rsidP="00883719">
      <w:pPr>
        <w:ind w:left="1560" w:right="-567" w:hanging="993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N</w:t>
      </w:r>
      <w:r w:rsidRPr="00781105">
        <w:rPr>
          <w:rFonts w:ascii="Arial" w:hAnsi="Arial" w:cs="Arial"/>
          <w:vertAlign w:val="subscript"/>
        </w:rPr>
        <w:t>уд. скор.</w:t>
      </w:r>
      <w:r w:rsidRPr="00781105">
        <w:rPr>
          <w:rFonts w:ascii="Arial" w:hAnsi="Arial" w:cs="Arial"/>
        </w:rPr>
        <w:t xml:space="preserve">    – количество соединений между выборочными сайтами виртуальной частной сети ПД, для   которых скорость ПД </w:t>
      </w:r>
      <w:r w:rsidR="00242569" w:rsidRPr="00781105">
        <w:rPr>
          <w:rFonts w:ascii="Arial" w:hAnsi="Arial" w:cs="Arial"/>
        </w:rPr>
        <w:t>соответствовала</w:t>
      </w:r>
      <w:r w:rsidRPr="00781105">
        <w:rPr>
          <w:rFonts w:ascii="Arial" w:hAnsi="Arial" w:cs="Arial"/>
        </w:rPr>
        <w:t xml:space="preserve"> нормам;</w:t>
      </w:r>
    </w:p>
    <w:p w14:paraId="474B6AAE" w14:textId="77777777" w:rsidR="002C639C" w:rsidRPr="00781105" w:rsidRDefault="002C639C" w:rsidP="002C639C">
      <w:pPr>
        <w:ind w:left="1437" w:right="-567" w:hanging="870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N</w:t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  <w:t>– общее количество соединений между выборочными сайтами виртуальной частной сети</w:t>
      </w:r>
    </w:p>
    <w:p w14:paraId="33486A08" w14:textId="77777777" w:rsidR="00883719" w:rsidRPr="00781105" w:rsidRDefault="002C639C" w:rsidP="002C639C">
      <w:pPr>
        <w:ind w:left="1437" w:right="-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  ПД, последовательно проверенных за период контроля.</w:t>
      </w:r>
    </w:p>
    <w:p w14:paraId="7C18800E" w14:textId="77777777" w:rsidR="00EF5AB0" w:rsidRPr="00781105" w:rsidRDefault="00EF5AB0" w:rsidP="002C639C">
      <w:pPr>
        <w:ind w:left="1437" w:right="-567"/>
        <w:jc w:val="both"/>
        <w:rPr>
          <w:rFonts w:ascii="Arial" w:hAnsi="Arial" w:cs="Arial"/>
          <w:sz w:val="8"/>
          <w:szCs w:val="8"/>
        </w:rPr>
      </w:pPr>
    </w:p>
    <w:p w14:paraId="52F5A068" w14:textId="77777777" w:rsidR="00883719" w:rsidRPr="00781105" w:rsidRDefault="00E139BF" w:rsidP="00E139BF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 xml:space="preserve">8.7 </w:t>
      </w:r>
      <w:r w:rsidRPr="00781105">
        <w:rPr>
          <w:rFonts w:ascii="Arial" w:hAnsi="Arial" w:cs="Arial"/>
        </w:rPr>
        <w:t xml:space="preserve">Доля соединений, </w:t>
      </w:r>
      <w:r w:rsidR="00242569" w:rsidRPr="00781105">
        <w:rPr>
          <w:rFonts w:ascii="Arial" w:hAnsi="Arial" w:cs="Arial"/>
        </w:rPr>
        <w:t>соответствующих</w:t>
      </w:r>
      <w:r w:rsidRPr="00781105">
        <w:rPr>
          <w:rFonts w:ascii="Arial" w:hAnsi="Arial" w:cs="Arial"/>
        </w:rPr>
        <w:t xml:space="preserve"> нормам по времени задержки передачи IP- пакетов </w:t>
      </w:r>
      <w:r w:rsidRPr="00781105">
        <w:rPr>
          <w:rFonts w:ascii="Arial" w:hAnsi="Arial" w:cs="Arial"/>
          <w:i/>
        </w:rPr>
        <w:t>Р</w:t>
      </w:r>
      <w:r w:rsidRPr="00781105">
        <w:rPr>
          <w:rFonts w:ascii="Arial" w:hAnsi="Arial" w:cs="Arial"/>
          <w:i/>
          <w:vertAlign w:val="subscript"/>
        </w:rPr>
        <w:t>уд.задерж</w:t>
      </w:r>
      <w:r w:rsidRPr="00781105">
        <w:rPr>
          <w:rFonts w:ascii="Arial" w:hAnsi="Arial" w:cs="Arial"/>
        </w:rPr>
        <w:t>.,%, определяется по формуле</w:t>
      </w:r>
    </w:p>
    <w:p w14:paraId="3417916B" w14:textId="77777777" w:rsidR="00883719" w:rsidRPr="00781105" w:rsidRDefault="00883719" w:rsidP="00883719">
      <w:pPr>
        <w:jc w:val="both"/>
        <w:rPr>
          <w:rFonts w:ascii="Arial" w:hAnsi="Arial" w:cs="Arial"/>
        </w:rPr>
      </w:pPr>
    </w:p>
    <w:p w14:paraId="07329555" w14:textId="77777777" w:rsidR="00883719" w:rsidRPr="00781105" w:rsidRDefault="002658DE" w:rsidP="000667B0">
      <w:pPr>
        <w:ind w:left="2835" w:right="-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position w:val="-24"/>
        </w:rPr>
        <w:object w:dxaOrig="2780" w:dyaOrig="660" w14:anchorId="50E6232D">
          <v:shape id="_x0000_i1048" type="#_x0000_t75" style="width:132.25pt;height:34.7pt" o:ole="">
            <v:imagedata r:id="rId56" o:title=""/>
          </v:shape>
          <o:OLEObject Type="Embed" ProgID="Equation.DSMT4" ShapeID="_x0000_i1048" DrawAspect="Content" ObjectID="_1773469350" r:id="rId57"/>
        </w:object>
      </w:r>
      <w:r w:rsidR="000667B0" w:rsidRPr="00781105">
        <w:rPr>
          <w:rFonts w:ascii="Arial" w:hAnsi="Arial" w:cs="Arial"/>
        </w:rPr>
        <w:t>,</w:t>
      </w:r>
      <w:r w:rsidR="000667B0" w:rsidRPr="00781105">
        <w:rPr>
          <w:rFonts w:ascii="Arial" w:hAnsi="Arial" w:cs="Arial"/>
        </w:rPr>
        <w:tab/>
      </w:r>
      <w:r w:rsidR="000667B0" w:rsidRPr="00781105">
        <w:rPr>
          <w:rFonts w:ascii="Arial" w:hAnsi="Arial" w:cs="Arial"/>
        </w:rPr>
        <w:tab/>
      </w:r>
      <w:r w:rsidR="000667B0" w:rsidRPr="00781105">
        <w:rPr>
          <w:rFonts w:ascii="Arial" w:hAnsi="Arial" w:cs="Arial"/>
        </w:rPr>
        <w:tab/>
      </w:r>
      <w:r w:rsidR="000667B0" w:rsidRPr="00781105">
        <w:rPr>
          <w:rFonts w:ascii="Arial" w:hAnsi="Arial" w:cs="Arial"/>
        </w:rPr>
        <w:tab/>
      </w:r>
      <w:r w:rsidR="000667B0" w:rsidRPr="00781105">
        <w:rPr>
          <w:rFonts w:ascii="Arial" w:hAnsi="Arial" w:cs="Arial"/>
        </w:rPr>
        <w:tab/>
      </w:r>
      <w:r w:rsidR="000667B0" w:rsidRPr="00781105">
        <w:rPr>
          <w:rFonts w:ascii="Arial" w:hAnsi="Arial" w:cs="Arial"/>
        </w:rPr>
        <w:tab/>
        <w:t xml:space="preserve">        </w:t>
      </w:r>
      <w:r w:rsidR="00E139BF" w:rsidRPr="00781105">
        <w:rPr>
          <w:rFonts w:ascii="Arial" w:hAnsi="Arial" w:cs="Arial"/>
        </w:rPr>
        <w:t>(1</w:t>
      </w:r>
      <w:r w:rsidR="002B5F0F" w:rsidRPr="00781105">
        <w:rPr>
          <w:rFonts w:ascii="Arial" w:hAnsi="Arial" w:cs="Arial"/>
        </w:rPr>
        <w:t>1</w:t>
      </w:r>
      <w:r w:rsidR="00E139BF" w:rsidRPr="00781105">
        <w:rPr>
          <w:rFonts w:ascii="Arial" w:hAnsi="Arial" w:cs="Arial"/>
        </w:rPr>
        <w:t>)</w:t>
      </w:r>
    </w:p>
    <w:p w14:paraId="3A97A117" w14:textId="77777777" w:rsidR="00883719" w:rsidRPr="00781105" w:rsidRDefault="00883719" w:rsidP="00883719">
      <w:pPr>
        <w:jc w:val="both"/>
        <w:rPr>
          <w:rFonts w:ascii="Arial" w:hAnsi="Arial" w:cs="Arial"/>
        </w:rPr>
      </w:pPr>
    </w:p>
    <w:p w14:paraId="660BC692" w14:textId="77777777" w:rsidR="00E139BF" w:rsidRPr="00781105" w:rsidRDefault="000667B0" w:rsidP="002B5F0F">
      <w:pPr>
        <w:ind w:left="567" w:right="-567" w:hanging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г</w:t>
      </w:r>
      <w:r w:rsidR="00E139BF" w:rsidRPr="00781105">
        <w:rPr>
          <w:rFonts w:ascii="Arial" w:hAnsi="Arial" w:cs="Arial"/>
        </w:rPr>
        <w:t>де</w:t>
      </w:r>
      <w:r w:rsidR="002B5F0F" w:rsidRPr="00781105">
        <w:rPr>
          <w:rFonts w:ascii="Arial" w:hAnsi="Arial" w:cs="Arial"/>
        </w:rPr>
        <w:tab/>
      </w:r>
      <w:r w:rsidR="00E139BF" w:rsidRPr="00781105">
        <w:rPr>
          <w:rFonts w:ascii="Arial" w:hAnsi="Arial" w:cs="Arial"/>
        </w:rPr>
        <w:t xml:space="preserve"> N</w:t>
      </w:r>
      <w:r w:rsidR="00E139BF" w:rsidRPr="00781105">
        <w:rPr>
          <w:rFonts w:ascii="Arial" w:hAnsi="Arial" w:cs="Arial"/>
          <w:vertAlign w:val="subscript"/>
        </w:rPr>
        <w:t>уд. задерж</w:t>
      </w:r>
      <w:r w:rsidR="00E139BF" w:rsidRPr="00781105">
        <w:rPr>
          <w:rFonts w:ascii="Arial" w:hAnsi="Arial" w:cs="Arial"/>
        </w:rPr>
        <w:t>.</w:t>
      </w:r>
      <w:r w:rsidR="00E139BF" w:rsidRPr="00781105">
        <w:rPr>
          <w:rFonts w:ascii="Arial" w:hAnsi="Arial" w:cs="Arial"/>
        </w:rPr>
        <w:tab/>
        <w:t>– количество соединений, для которых время задержки передачи IP- пакетов</w:t>
      </w:r>
    </w:p>
    <w:p w14:paraId="6CCDB95C" w14:textId="77777777" w:rsidR="00883719" w:rsidRPr="00781105" w:rsidRDefault="00E139BF" w:rsidP="00E139BF">
      <w:pPr>
        <w:ind w:left="2154" w:right="-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   </w:t>
      </w:r>
      <w:r w:rsidR="00242569" w:rsidRPr="00781105">
        <w:rPr>
          <w:rFonts w:ascii="Arial" w:hAnsi="Arial" w:cs="Arial"/>
        </w:rPr>
        <w:t>соответствовало</w:t>
      </w:r>
      <w:r w:rsidRPr="00781105">
        <w:rPr>
          <w:rFonts w:ascii="Arial" w:hAnsi="Arial" w:cs="Arial"/>
        </w:rPr>
        <w:t xml:space="preserve"> нормам;</w:t>
      </w:r>
    </w:p>
    <w:p w14:paraId="2B4CF4F6" w14:textId="77777777" w:rsidR="00883719" w:rsidRPr="00781105" w:rsidRDefault="009F5173" w:rsidP="009F5173">
      <w:pPr>
        <w:ind w:firstLine="624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N</w:t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  <w:t>– общее количество соединений за период контроля.</w:t>
      </w:r>
    </w:p>
    <w:p w14:paraId="425E42A1" w14:textId="77777777" w:rsidR="00EF5AB0" w:rsidRPr="00781105" w:rsidRDefault="00EF5AB0" w:rsidP="009F5173">
      <w:pPr>
        <w:ind w:firstLine="624"/>
        <w:jc w:val="both"/>
        <w:rPr>
          <w:rFonts w:ascii="Arial" w:hAnsi="Arial" w:cs="Arial"/>
          <w:sz w:val="8"/>
          <w:szCs w:val="8"/>
        </w:rPr>
      </w:pPr>
    </w:p>
    <w:p w14:paraId="352EFC58" w14:textId="77777777" w:rsidR="002C7143" w:rsidRPr="00781105" w:rsidRDefault="002C7143" w:rsidP="000667B0">
      <w:pPr>
        <w:tabs>
          <w:tab w:val="left" w:pos="567"/>
        </w:tabs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 xml:space="preserve">8.8 </w:t>
      </w:r>
      <w:r w:rsidRPr="00781105">
        <w:rPr>
          <w:rFonts w:ascii="Arial" w:hAnsi="Arial" w:cs="Arial"/>
        </w:rPr>
        <w:t xml:space="preserve">Доля соединений, </w:t>
      </w:r>
      <w:r w:rsidR="00F64016" w:rsidRPr="00781105">
        <w:rPr>
          <w:rFonts w:ascii="Arial" w:hAnsi="Arial" w:cs="Arial"/>
        </w:rPr>
        <w:t>соответствующих</w:t>
      </w:r>
      <w:r w:rsidRPr="00781105">
        <w:rPr>
          <w:rFonts w:ascii="Arial" w:hAnsi="Arial" w:cs="Arial"/>
        </w:rPr>
        <w:t xml:space="preserve"> нормам по потерям IP- пакетов </w:t>
      </w:r>
      <w:r w:rsidRPr="00781105">
        <w:rPr>
          <w:i/>
          <w:position w:val="-14"/>
        </w:rPr>
        <w:object w:dxaOrig="600" w:dyaOrig="380" w14:anchorId="27E05063">
          <v:shape id="_x0000_i1049" type="#_x0000_t75" style="width:30.15pt;height:18.9pt" o:ole="">
            <v:imagedata r:id="rId58" o:title=""/>
          </v:shape>
          <o:OLEObject Type="Embed" ProgID="Equation.3" ShapeID="_x0000_i1049" DrawAspect="Content" ObjectID="_1773469351" r:id="rId59"/>
        </w:object>
      </w:r>
      <w:r w:rsidRPr="00781105">
        <w:rPr>
          <w:rFonts w:ascii="Arial" w:hAnsi="Arial" w:cs="Arial"/>
        </w:rPr>
        <w:t>, %, определяется по формуле</w:t>
      </w:r>
    </w:p>
    <w:p w14:paraId="66939E59" w14:textId="77777777" w:rsidR="002C7143" w:rsidRPr="00781105" w:rsidRDefault="002C7143" w:rsidP="00F64016">
      <w:pPr>
        <w:ind w:left="-567" w:right="-142" w:firstLine="567"/>
        <w:jc w:val="both"/>
        <w:rPr>
          <w:rFonts w:ascii="Arial" w:hAnsi="Arial" w:cs="Arial"/>
        </w:rPr>
      </w:pPr>
    </w:p>
    <w:p w14:paraId="482EA921" w14:textId="77777777" w:rsidR="002C7143" w:rsidRPr="00781105" w:rsidRDefault="002658DE" w:rsidP="000667B0">
      <w:pPr>
        <w:ind w:left="2835" w:right="-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position w:val="-24"/>
        </w:rPr>
        <w:object w:dxaOrig="2280" w:dyaOrig="660" w14:anchorId="6378B40A">
          <v:shape id="_x0000_i1050" type="#_x0000_t75" style="width:105.2pt;height:34.7pt" o:ole="">
            <v:imagedata r:id="rId60" o:title=""/>
          </v:shape>
          <o:OLEObject Type="Embed" ProgID="Equation.DSMT4" ShapeID="_x0000_i1050" DrawAspect="Content" ObjectID="_1773469352" r:id="rId61"/>
        </w:object>
      </w:r>
      <w:r w:rsidR="002C7143" w:rsidRPr="00781105">
        <w:rPr>
          <w:rFonts w:ascii="Arial" w:hAnsi="Arial" w:cs="Arial"/>
        </w:rPr>
        <w:t>,</w:t>
      </w:r>
      <w:r w:rsidR="002C7143" w:rsidRPr="00781105">
        <w:rPr>
          <w:rFonts w:ascii="Arial" w:hAnsi="Arial" w:cs="Arial"/>
        </w:rPr>
        <w:tab/>
      </w:r>
      <w:r w:rsidR="002C7143" w:rsidRPr="00781105">
        <w:rPr>
          <w:rFonts w:ascii="Arial" w:hAnsi="Arial" w:cs="Arial"/>
        </w:rPr>
        <w:tab/>
      </w:r>
      <w:r w:rsidR="002C7143" w:rsidRPr="00781105">
        <w:rPr>
          <w:rFonts w:ascii="Arial" w:hAnsi="Arial" w:cs="Arial"/>
        </w:rPr>
        <w:tab/>
      </w:r>
      <w:r w:rsidR="002C7143" w:rsidRPr="00781105">
        <w:rPr>
          <w:rFonts w:ascii="Arial" w:hAnsi="Arial" w:cs="Arial"/>
        </w:rPr>
        <w:tab/>
      </w:r>
      <w:r w:rsidR="002C7143" w:rsidRPr="00781105">
        <w:rPr>
          <w:rFonts w:ascii="Arial" w:hAnsi="Arial" w:cs="Arial"/>
        </w:rPr>
        <w:tab/>
      </w:r>
      <w:r w:rsidR="002C7143" w:rsidRPr="00781105">
        <w:rPr>
          <w:rFonts w:ascii="Arial" w:hAnsi="Arial" w:cs="Arial"/>
        </w:rPr>
        <w:tab/>
      </w:r>
      <w:r w:rsidR="00F64016" w:rsidRPr="00781105">
        <w:rPr>
          <w:rFonts w:ascii="Arial" w:hAnsi="Arial" w:cs="Arial"/>
        </w:rPr>
        <w:tab/>
      </w:r>
      <w:r w:rsidR="000667B0" w:rsidRPr="00781105">
        <w:rPr>
          <w:rFonts w:ascii="Arial" w:hAnsi="Arial" w:cs="Arial"/>
        </w:rPr>
        <w:t xml:space="preserve">        </w:t>
      </w:r>
      <w:r w:rsidR="002C7143" w:rsidRPr="00781105">
        <w:rPr>
          <w:rFonts w:ascii="Arial" w:hAnsi="Arial" w:cs="Arial"/>
        </w:rPr>
        <w:t>(1</w:t>
      </w:r>
      <w:r w:rsidR="002B5F0F" w:rsidRPr="00781105">
        <w:rPr>
          <w:rFonts w:ascii="Arial" w:hAnsi="Arial" w:cs="Arial"/>
        </w:rPr>
        <w:t>2</w:t>
      </w:r>
      <w:r w:rsidR="002C7143" w:rsidRPr="00781105">
        <w:rPr>
          <w:rFonts w:ascii="Arial" w:hAnsi="Arial" w:cs="Arial"/>
        </w:rPr>
        <w:t>)</w:t>
      </w:r>
    </w:p>
    <w:p w14:paraId="411B26F0" w14:textId="77777777" w:rsidR="002C7143" w:rsidRPr="00781105" w:rsidRDefault="002C7143" w:rsidP="00F64016">
      <w:pPr>
        <w:ind w:left="-567" w:right="-142" w:firstLine="567"/>
        <w:jc w:val="both"/>
        <w:rPr>
          <w:rFonts w:ascii="Arial" w:hAnsi="Arial" w:cs="Arial"/>
        </w:rPr>
      </w:pPr>
    </w:p>
    <w:p w14:paraId="49B197C2" w14:textId="77777777" w:rsidR="002C7143" w:rsidRPr="00781105" w:rsidRDefault="002B5F0F" w:rsidP="000667B0">
      <w:pPr>
        <w:tabs>
          <w:tab w:val="left" w:pos="0"/>
        </w:tabs>
        <w:ind w:left="567" w:right="-567" w:hanging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г</w:t>
      </w:r>
      <w:r w:rsidR="00F64016" w:rsidRPr="00781105">
        <w:rPr>
          <w:rFonts w:ascii="Arial" w:hAnsi="Arial" w:cs="Arial"/>
        </w:rPr>
        <w:t>де</w:t>
      </w:r>
      <w:r w:rsidR="00F64016" w:rsidRPr="00781105">
        <w:rPr>
          <w:rFonts w:ascii="Arial" w:hAnsi="Arial" w:cs="Arial"/>
        </w:rPr>
        <w:tab/>
      </w:r>
      <w:r w:rsidR="00BF37D4" w:rsidRPr="00781105">
        <w:rPr>
          <w:rFonts w:ascii="Arial" w:hAnsi="Arial" w:cs="Arial"/>
        </w:rPr>
        <w:t>N</w:t>
      </w:r>
      <w:r w:rsidR="00BF37D4" w:rsidRPr="00781105">
        <w:rPr>
          <w:rFonts w:ascii="Arial" w:hAnsi="Arial" w:cs="Arial"/>
          <w:vertAlign w:val="subscript"/>
        </w:rPr>
        <w:t>уд.</w:t>
      </w:r>
      <w:r w:rsidR="002658DE" w:rsidRPr="00781105">
        <w:rPr>
          <w:rFonts w:ascii="Arial" w:hAnsi="Arial" w:cs="Arial"/>
          <w:vertAlign w:val="subscript"/>
        </w:rPr>
        <w:t xml:space="preserve"> </w:t>
      </w:r>
      <w:r w:rsidR="00BF37D4" w:rsidRPr="00781105">
        <w:rPr>
          <w:rFonts w:ascii="Arial" w:hAnsi="Arial" w:cs="Arial"/>
          <w:vertAlign w:val="subscript"/>
        </w:rPr>
        <w:t>пот.</w:t>
      </w:r>
      <w:r w:rsidR="00BF37D4" w:rsidRPr="00781105">
        <w:rPr>
          <w:rFonts w:ascii="Arial" w:hAnsi="Arial" w:cs="Arial"/>
        </w:rPr>
        <w:tab/>
        <w:t xml:space="preserve">– количество соединений, для которых коэффициент потери IP- пакетов </w:t>
      </w:r>
      <w:r w:rsidR="00F64016" w:rsidRPr="00781105">
        <w:rPr>
          <w:rFonts w:ascii="Arial" w:hAnsi="Arial" w:cs="Arial"/>
        </w:rPr>
        <w:t>соответствовал</w:t>
      </w:r>
      <w:r w:rsidR="00BF37D4" w:rsidRPr="00781105">
        <w:rPr>
          <w:rFonts w:ascii="Arial" w:hAnsi="Arial" w:cs="Arial"/>
        </w:rPr>
        <w:t xml:space="preserve"> нормам;</w:t>
      </w:r>
    </w:p>
    <w:p w14:paraId="3D17CDC3" w14:textId="77777777" w:rsidR="002C7143" w:rsidRPr="00781105" w:rsidRDefault="00BF37D4" w:rsidP="000667B0">
      <w:pPr>
        <w:ind w:left="567" w:right="-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N</w:t>
      </w:r>
      <w:r w:rsidRPr="00781105">
        <w:rPr>
          <w:rFonts w:ascii="Arial" w:hAnsi="Arial" w:cs="Arial"/>
        </w:rPr>
        <w:tab/>
        <w:t>– общее количество соединений за период контроля.</w:t>
      </w:r>
    </w:p>
    <w:p w14:paraId="553D74FA" w14:textId="77777777" w:rsidR="00EF5AB0" w:rsidRPr="00781105" w:rsidRDefault="00EF5AB0" w:rsidP="00F64016">
      <w:pPr>
        <w:ind w:left="-567" w:right="-142" w:firstLine="567"/>
        <w:jc w:val="both"/>
        <w:rPr>
          <w:rFonts w:ascii="Arial" w:hAnsi="Arial" w:cs="Arial"/>
          <w:sz w:val="8"/>
          <w:szCs w:val="8"/>
        </w:rPr>
      </w:pPr>
    </w:p>
    <w:p w14:paraId="31BD6B12" w14:textId="77777777" w:rsidR="00BF37D4" w:rsidRPr="00781105" w:rsidRDefault="00A42DB0" w:rsidP="000667B0">
      <w:pPr>
        <w:ind w:righ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 xml:space="preserve">8.9 </w:t>
      </w:r>
      <w:r w:rsidRPr="00781105">
        <w:rPr>
          <w:rFonts w:ascii="Arial" w:hAnsi="Arial" w:cs="Arial"/>
        </w:rPr>
        <w:t xml:space="preserve">Доля договоров, для которых доступ к услуге был организован в соответствии с нормой по времени </w:t>
      </w:r>
      <w:r w:rsidRPr="00781105">
        <w:rPr>
          <w:rFonts w:ascii="Arial" w:hAnsi="Arial" w:cs="Arial"/>
          <w:i/>
        </w:rPr>
        <w:t>P</w:t>
      </w:r>
      <w:r w:rsidRPr="00781105">
        <w:rPr>
          <w:rFonts w:ascii="Arial" w:hAnsi="Arial" w:cs="Arial"/>
          <w:i/>
          <w:vertAlign w:val="subscript"/>
        </w:rPr>
        <w:t>дог</w:t>
      </w:r>
      <w:r w:rsidRPr="00781105">
        <w:rPr>
          <w:rFonts w:ascii="Arial" w:hAnsi="Arial" w:cs="Arial"/>
        </w:rPr>
        <w:t>., %, определяется по формуле</w:t>
      </w:r>
    </w:p>
    <w:p w14:paraId="4AC1599F" w14:textId="77777777" w:rsidR="00BF37D4" w:rsidRPr="00781105" w:rsidRDefault="00BF37D4" w:rsidP="00F64016">
      <w:pPr>
        <w:ind w:left="-567" w:right="-142" w:firstLine="567"/>
        <w:jc w:val="both"/>
        <w:rPr>
          <w:rFonts w:ascii="Arial" w:hAnsi="Arial" w:cs="Arial"/>
        </w:rPr>
      </w:pPr>
    </w:p>
    <w:p w14:paraId="7697F88F" w14:textId="77777777" w:rsidR="00BF37D4" w:rsidRPr="00781105" w:rsidRDefault="002658DE" w:rsidP="00367546">
      <w:pPr>
        <w:ind w:left="2835"/>
        <w:jc w:val="both"/>
        <w:rPr>
          <w:rFonts w:ascii="Arial" w:hAnsi="Arial" w:cs="Arial"/>
        </w:rPr>
      </w:pPr>
      <w:r w:rsidRPr="00781105">
        <w:rPr>
          <w:rFonts w:ascii="Arial" w:hAnsi="Arial" w:cs="Arial"/>
          <w:position w:val="-24"/>
        </w:rPr>
        <w:object w:dxaOrig="2280" w:dyaOrig="660" w14:anchorId="289FC7D0">
          <v:shape id="_x0000_i1051" type="#_x0000_t75" style="width:98.55pt;height:31.65pt" o:ole="">
            <v:imagedata r:id="rId62" o:title=""/>
          </v:shape>
          <o:OLEObject Type="Embed" ProgID="Equation.DSMT4" ShapeID="_x0000_i1051" DrawAspect="Content" ObjectID="_1773469353" r:id="rId63"/>
        </w:object>
      </w:r>
      <w:r w:rsidR="004470BC" w:rsidRPr="00781105">
        <w:rPr>
          <w:rFonts w:ascii="Arial" w:hAnsi="Arial" w:cs="Arial"/>
        </w:rPr>
        <w:t>,</w:t>
      </w:r>
      <w:r w:rsidR="004470BC" w:rsidRPr="00781105">
        <w:rPr>
          <w:rFonts w:ascii="Arial" w:hAnsi="Arial" w:cs="Arial"/>
        </w:rPr>
        <w:tab/>
      </w:r>
      <w:r w:rsidR="004470BC" w:rsidRPr="00781105">
        <w:rPr>
          <w:rFonts w:ascii="Arial" w:hAnsi="Arial" w:cs="Arial"/>
        </w:rPr>
        <w:tab/>
      </w:r>
      <w:r w:rsidR="004470BC" w:rsidRPr="00781105">
        <w:rPr>
          <w:rFonts w:ascii="Arial" w:hAnsi="Arial" w:cs="Arial"/>
        </w:rPr>
        <w:tab/>
      </w:r>
      <w:r w:rsidR="004470BC" w:rsidRPr="00781105">
        <w:rPr>
          <w:rFonts w:ascii="Arial" w:hAnsi="Arial" w:cs="Arial"/>
        </w:rPr>
        <w:tab/>
      </w:r>
      <w:r w:rsidR="004470BC" w:rsidRPr="00781105">
        <w:rPr>
          <w:rFonts w:ascii="Arial" w:hAnsi="Arial" w:cs="Arial"/>
        </w:rPr>
        <w:tab/>
      </w:r>
      <w:r w:rsidR="006F6516" w:rsidRPr="00781105">
        <w:rPr>
          <w:rFonts w:ascii="Arial" w:hAnsi="Arial" w:cs="Arial"/>
        </w:rPr>
        <w:tab/>
      </w:r>
      <w:r w:rsidR="00367546" w:rsidRPr="00781105">
        <w:rPr>
          <w:rFonts w:ascii="Arial" w:hAnsi="Arial" w:cs="Arial"/>
        </w:rPr>
        <w:t xml:space="preserve">           (</w:t>
      </w:r>
      <w:r w:rsidR="004470BC" w:rsidRPr="00781105">
        <w:rPr>
          <w:rFonts w:ascii="Arial" w:hAnsi="Arial" w:cs="Arial"/>
        </w:rPr>
        <w:t>1</w:t>
      </w:r>
      <w:r w:rsidR="006F6516" w:rsidRPr="00781105">
        <w:rPr>
          <w:rFonts w:ascii="Arial" w:hAnsi="Arial" w:cs="Arial"/>
        </w:rPr>
        <w:t>3</w:t>
      </w:r>
      <w:r w:rsidR="004470BC" w:rsidRPr="00781105">
        <w:rPr>
          <w:rFonts w:ascii="Arial" w:hAnsi="Arial" w:cs="Arial"/>
        </w:rPr>
        <w:t>)</w:t>
      </w:r>
    </w:p>
    <w:p w14:paraId="3F2770F2" w14:textId="77777777" w:rsidR="00BF37D4" w:rsidRPr="00781105" w:rsidRDefault="00BF37D4" w:rsidP="00883719">
      <w:pPr>
        <w:jc w:val="both"/>
        <w:rPr>
          <w:rFonts w:ascii="Arial" w:hAnsi="Arial" w:cs="Arial"/>
        </w:rPr>
      </w:pPr>
    </w:p>
    <w:p w14:paraId="6724DC70" w14:textId="77777777" w:rsidR="00211B4E" w:rsidRPr="00781105" w:rsidRDefault="00211B4E" w:rsidP="006F6516">
      <w:pPr>
        <w:ind w:right="-567" w:hanging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lastRenderedPageBreak/>
        <w:t>где</w:t>
      </w:r>
      <w:r w:rsidRPr="00781105">
        <w:rPr>
          <w:rFonts w:ascii="Arial" w:hAnsi="Arial" w:cs="Arial"/>
        </w:rPr>
        <w:tab/>
        <w:t>N</w:t>
      </w:r>
      <w:r w:rsidRPr="00781105">
        <w:rPr>
          <w:rFonts w:ascii="Arial" w:hAnsi="Arial" w:cs="Arial"/>
          <w:vertAlign w:val="subscript"/>
        </w:rPr>
        <w:t>дог. норм</w:t>
      </w:r>
      <w:r w:rsidRPr="00781105">
        <w:rPr>
          <w:rFonts w:ascii="Arial" w:hAnsi="Arial" w:cs="Arial"/>
        </w:rPr>
        <w:t xml:space="preserve">. – количество договоров, в соответствии с которыми доступ к услуге был организован </w:t>
      </w:r>
    </w:p>
    <w:p w14:paraId="0C299D71" w14:textId="77777777" w:rsidR="00BF37D4" w:rsidRPr="00781105" w:rsidRDefault="000667B0" w:rsidP="000667B0">
      <w:pPr>
        <w:ind w:right="-567" w:firstLine="720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  </w:t>
      </w:r>
      <w:r w:rsidR="00211B4E" w:rsidRPr="00781105">
        <w:rPr>
          <w:rFonts w:ascii="Arial" w:hAnsi="Arial" w:cs="Arial"/>
        </w:rPr>
        <w:t>в соответствии с нормой по времени;</w:t>
      </w:r>
    </w:p>
    <w:p w14:paraId="3389A8FB" w14:textId="77777777" w:rsidR="00BF37D4" w:rsidRPr="00781105" w:rsidRDefault="0052397E" w:rsidP="00883719">
      <w:pPr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N</w:t>
      </w:r>
      <w:r w:rsidRPr="00781105">
        <w:rPr>
          <w:rFonts w:ascii="Arial" w:hAnsi="Arial" w:cs="Arial"/>
        </w:rPr>
        <w:tab/>
        <w:t xml:space="preserve"> – общее количество договоров, заключенных за период контроля.</w:t>
      </w:r>
    </w:p>
    <w:p w14:paraId="4324701D" w14:textId="77777777" w:rsidR="00EF5AB0" w:rsidRPr="00781105" w:rsidRDefault="00EF5AB0" w:rsidP="00883719">
      <w:pPr>
        <w:jc w:val="both"/>
        <w:rPr>
          <w:rFonts w:ascii="Arial" w:hAnsi="Arial" w:cs="Arial"/>
        </w:rPr>
      </w:pPr>
    </w:p>
    <w:p w14:paraId="67EDD496" w14:textId="77777777" w:rsidR="00BF37D4" w:rsidRPr="00781105" w:rsidRDefault="0039187E" w:rsidP="00802A35">
      <w:pPr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 xml:space="preserve">8.10 </w:t>
      </w:r>
      <w:r w:rsidRPr="00781105">
        <w:rPr>
          <w:rFonts w:ascii="Arial" w:hAnsi="Arial" w:cs="Arial"/>
        </w:rPr>
        <w:t xml:space="preserve">Коэффициент восстановления связи </w:t>
      </w:r>
      <w:r w:rsidRPr="00781105">
        <w:rPr>
          <w:rFonts w:ascii="Arial" w:hAnsi="Arial" w:cs="Arial"/>
          <w:i/>
        </w:rPr>
        <w:t>К</w:t>
      </w:r>
      <w:r w:rsidRPr="00781105">
        <w:rPr>
          <w:rFonts w:ascii="Arial" w:hAnsi="Arial" w:cs="Arial"/>
          <w:i/>
          <w:vertAlign w:val="subscript"/>
        </w:rPr>
        <w:t>вс</w:t>
      </w:r>
      <w:r w:rsidRPr="00781105">
        <w:rPr>
          <w:rFonts w:ascii="Arial" w:hAnsi="Arial" w:cs="Arial"/>
        </w:rPr>
        <w:t>., %, определяется по формуле</w:t>
      </w:r>
    </w:p>
    <w:p w14:paraId="2A016658" w14:textId="77777777" w:rsidR="00BF37D4" w:rsidRPr="00781105" w:rsidRDefault="00BF37D4" w:rsidP="00883719">
      <w:pPr>
        <w:jc w:val="both"/>
        <w:rPr>
          <w:rFonts w:ascii="Arial" w:hAnsi="Arial" w:cs="Arial"/>
        </w:rPr>
      </w:pPr>
    </w:p>
    <w:p w14:paraId="12C00E5F" w14:textId="77777777" w:rsidR="00BF37D4" w:rsidRPr="00781105" w:rsidRDefault="0039187E" w:rsidP="00367546">
      <w:pPr>
        <w:ind w:left="2835"/>
        <w:jc w:val="both"/>
        <w:rPr>
          <w:rFonts w:ascii="Arial" w:hAnsi="Arial" w:cs="Arial"/>
        </w:rPr>
      </w:pPr>
      <w:r w:rsidRPr="00781105">
        <w:rPr>
          <w:rFonts w:ascii="Arial" w:hAnsi="Arial" w:cs="Arial"/>
          <w:position w:val="-24"/>
        </w:rPr>
        <w:object w:dxaOrig="2060" w:dyaOrig="620" w14:anchorId="14C14AC9">
          <v:shape id="_x0000_i1052" type="#_x0000_t75" style="width:99.55pt;height:31.15pt" o:ole="">
            <v:imagedata r:id="rId64" o:title=""/>
          </v:shape>
          <o:OLEObject Type="Embed" ProgID="Equation.3" ShapeID="_x0000_i1052" DrawAspect="Content" ObjectID="_1773469354" r:id="rId65"/>
        </w:object>
      </w:r>
      <w:r w:rsidRPr="00781105">
        <w:rPr>
          <w:rFonts w:ascii="Arial" w:hAnsi="Arial" w:cs="Arial"/>
        </w:rPr>
        <w:t xml:space="preserve">, </w:t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="00367546" w:rsidRPr="00781105">
        <w:rPr>
          <w:rFonts w:ascii="Arial" w:hAnsi="Arial" w:cs="Arial"/>
        </w:rPr>
        <w:t xml:space="preserve">          </w:t>
      </w:r>
      <w:r w:rsidRPr="00781105">
        <w:rPr>
          <w:rFonts w:ascii="Arial" w:hAnsi="Arial" w:cs="Arial"/>
        </w:rPr>
        <w:t>(1</w:t>
      </w:r>
      <w:r w:rsidR="006F6516" w:rsidRPr="00781105">
        <w:rPr>
          <w:rFonts w:ascii="Arial" w:hAnsi="Arial" w:cs="Arial"/>
        </w:rPr>
        <w:t>4</w:t>
      </w:r>
      <w:r w:rsidRPr="00781105">
        <w:rPr>
          <w:rFonts w:ascii="Arial" w:hAnsi="Arial" w:cs="Arial"/>
        </w:rPr>
        <w:t>)</w:t>
      </w:r>
    </w:p>
    <w:p w14:paraId="6CF4022A" w14:textId="77777777" w:rsidR="00BF37D4" w:rsidRPr="00781105" w:rsidRDefault="00BF37D4" w:rsidP="00883719">
      <w:pPr>
        <w:jc w:val="both"/>
        <w:rPr>
          <w:rFonts w:ascii="Arial" w:hAnsi="Arial" w:cs="Arial"/>
        </w:rPr>
      </w:pPr>
    </w:p>
    <w:p w14:paraId="6803F32D" w14:textId="77777777" w:rsidR="001F351B" w:rsidRPr="00781105" w:rsidRDefault="001F351B" w:rsidP="001F351B">
      <w:pPr>
        <w:ind w:hanging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где</w:t>
      </w:r>
      <w:r w:rsidRPr="00781105">
        <w:rPr>
          <w:rFonts w:ascii="Arial" w:hAnsi="Arial" w:cs="Arial"/>
        </w:rPr>
        <w:tab/>
        <w:t>N</w:t>
      </w:r>
      <w:r w:rsidRPr="00781105">
        <w:rPr>
          <w:rFonts w:ascii="Arial" w:hAnsi="Arial" w:cs="Arial"/>
          <w:vertAlign w:val="subscript"/>
        </w:rPr>
        <w:t>заявок</w:t>
      </w:r>
      <w:r w:rsidRPr="00781105">
        <w:rPr>
          <w:rFonts w:ascii="Arial" w:hAnsi="Arial" w:cs="Arial"/>
        </w:rPr>
        <w:tab/>
        <w:t>– количество заявок на восстановление связи, выполненных в нормативные сроки за</w:t>
      </w:r>
    </w:p>
    <w:p w14:paraId="7A94F12B" w14:textId="77777777" w:rsidR="0039187E" w:rsidRPr="00781105" w:rsidRDefault="001F351B" w:rsidP="001F351B">
      <w:pPr>
        <w:ind w:firstLine="720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   отчетный период;</w:t>
      </w:r>
    </w:p>
    <w:p w14:paraId="3EF4E712" w14:textId="77777777" w:rsidR="0039187E" w:rsidRPr="00781105" w:rsidRDefault="001F351B" w:rsidP="00883719">
      <w:pPr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N</w:t>
      </w:r>
      <w:r w:rsidRPr="00781105">
        <w:rPr>
          <w:rFonts w:ascii="Arial" w:hAnsi="Arial" w:cs="Arial"/>
        </w:rPr>
        <w:tab/>
        <w:t>– общее количество заявок на восстановление связи, поступивших за отчетный период.</w:t>
      </w:r>
    </w:p>
    <w:p w14:paraId="54517F78" w14:textId="77777777" w:rsidR="00EF5AB0" w:rsidRPr="00781105" w:rsidRDefault="00EF5AB0" w:rsidP="00883719">
      <w:pPr>
        <w:jc w:val="both"/>
        <w:rPr>
          <w:rFonts w:ascii="Arial" w:hAnsi="Arial" w:cs="Arial"/>
          <w:sz w:val="8"/>
          <w:szCs w:val="8"/>
        </w:rPr>
      </w:pPr>
    </w:p>
    <w:p w14:paraId="559407F1" w14:textId="77777777" w:rsidR="0039187E" w:rsidRPr="00781105" w:rsidRDefault="00507563" w:rsidP="00883719">
      <w:pPr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 xml:space="preserve">8.11 </w:t>
      </w:r>
      <w:r w:rsidRPr="00781105">
        <w:rPr>
          <w:rFonts w:ascii="Arial" w:hAnsi="Arial" w:cs="Arial"/>
        </w:rPr>
        <w:t xml:space="preserve">Коэффициент доступности службы технической поддержки </w:t>
      </w:r>
      <w:r w:rsidRPr="00781105">
        <w:rPr>
          <w:rFonts w:ascii="Arial" w:hAnsi="Arial" w:cs="Arial"/>
          <w:i/>
        </w:rPr>
        <w:t>К</w:t>
      </w:r>
      <w:r w:rsidRPr="00781105">
        <w:rPr>
          <w:rFonts w:ascii="Arial" w:hAnsi="Arial" w:cs="Arial"/>
          <w:i/>
          <w:vertAlign w:val="subscript"/>
        </w:rPr>
        <w:t>дсп</w:t>
      </w:r>
      <w:r w:rsidRPr="00781105">
        <w:rPr>
          <w:rFonts w:ascii="Arial" w:hAnsi="Arial" w:cs="Arial"/>
        </w:rPr>
        <w:t>, %, определяется по формуле</w:t>
      </w:r>
    </w:p>
    <w:p w14:paraId="2B01913A" w14:textId="77777777" w:rsidR="001F351B" w:rsidRPr="00781105" w:rsidRDefault="001F351B" w:rsidP="00883719">
      <w:pPr>
        <w:jc w:val="both"/>
        <w:rPr>
          <w:rFonts w:ascii="Arial" w:hAnsi="Arial" w:cs="Arial"/>
        </w:rPr>
      </w:pPr>
    </w:p>
    <w:p w14:paraId="762D2E64" w14:textId="77777777" w:rsidR="001F351B" w:rsidRPr="00781105" w:rsidRDefault="00FE19C8" w:rsidP="000667B0">
      <w:pPr>
        <w:ind w:left="2835"/>
        <w:jc w:val="both"/>
        <w:rPr>
          <w:rFonts w:ascii="Arial" w:hAnsi="Arial" w:cs="Arial"/>
        </w:rPr>
      </w:pPr>
      <w:r w:rsidRPr="00781105">
        <w:rPr>
          <w:rFonts w:ascii="Arial" w:hAnsi="Arial" w:cs="Arial"/>
          <w:position w:val="-32"/>
        </w:rPr>
        <w:object w:dxaOrig="2799" w:dyaOrig="740" w14:anchorId="565EBACA">
          <v:shape id="_x0000_i1053" type="#_x0000_t75" style="width:129.2pt;height:38.3pt" o:ole="">
            <v:imagedata r:id="rId66" o:title=""/>
          </v:shape>
          <o:OLEObject Type="Embed" ProgID="Equation.DSMT4" ShapeID="_x0000_i1053" DrawAspect="Content" ObjectID="_1773469355" r:id="rId67"/>
        </w:object>
      </w:r>
      <w:r w:rsidR="00507563" w:rsidRPr="00781105">
        <w:rPr>
          <w:rFonts w:ascii="Arial" w:hAnsi="Arial" w:cs="Arial"/>
        </w:rPr>
        <w:t xml:space="preserve">, </w:t>
      </w:r>
      <w:r w:rsidR="00507563" w:rsidRPr="00781105">
        <w:rPr>
          <w:rFonts w:ascii="Arial" w:hAnsi="Arial" w:cs="Arial"/>
        </w:rPr>
        <w:tab/>
      </w:r>
      <w:r w:rsidR="00507563" w:rsidRPr="00781105">
        <w:rPr>
          <w:rFonts w:ascii="Arial" w:hAnsi="Arial" w:cs="Arial"/>
        </w:rPr>
        <w:tab/>
      </w:r>
      <w:r w:rsidR="00507563" w:rsidRPr="00781105">
        <w:rPr>
          <w:rFonts w:ascii="Arial" w:hAnsi="Arial" w:cs="Arial"/>
        </w:rPr>
        <w:tab/>
      </w:r>
      <w:r w:rsidR="00507563" w:rsidRPr="00781105">
        <w:rPr>
          <w:rFonts w:ascii="Arial" w:hAnsi="Arial" w:cs="Arial"/>
        </w:rPr>
        <w:tab/>
      </w:r>
      <w:r w:rsidR="00507563" w:rsidRPr="00781105">
        <w:rPr>
          <w:rFonts w:ascii="Arial" w:hAnsi="Arial" w:cs="Arial"/>
        </w:rPr>
        <w:tab/>
      </w:r>
      <w:r w:rsidR="000667B0" w:rsidRPr="00781105">
        <w:rPr>
          <w:rFonts w:ascii="Arial" w:hAnsi="Arial" w:cs="Arial"/>
        </w:rPr>
        <w:t xml:space="preserve">           </w:t>
      </w:r>
      <w:r w:rsidR="00507563" w:rsidRPr="00781105">
        <w:rPr>
          <w:rFonts w:ascii="Arial" w:hAnsi="Arial" w:cs="Arial"/>
        </w:rPr>
        <w:t>(1</w:t>
      </w:r>
      <w:r w:rsidR="006F6516" w:rsidRPr="00781105">
        <w:rPr>
          <w:rFonts w:ascii="Arial" w:hAnsi="Arial" w:cs="Arial"/>
        </w:rPr>
        <w:t>5</w:t>
      </w:r>
      <w:r w:rsidR="00507563" w:rsidRPr="00781105">
        <w:rPr>
          <w:rFonts w:ascii="Arial" w:hAnsi="Arial" w:cs="Arial"/>
        </w:rPr>
        <w:t>)</w:t>
      </w:r>
    </w:p>
    <w:p w14:paraId="3E59A7BE" w14:textId="77777777" w:rsidR="001F351B" w:rsidRPr="00781105" w:rsidRDefault="001F351B" w:rsidP="00883719">
      <w:pPr>
        <w:jc w:val="both"/>
        <w:rPr>
          <w:rFonts w:ascii="Arial" w:hAnsi="Arial" w:cs="Arial"/>
        </w:rPr>
      </w:pPr>
    </w:p>
    <w:p w14:paraId="1084EFC7" w14:textId="77777777" w:rsidR="00A76834" w:rsidRPr="00781105" w:rsidRDefault="00A76834" w:rsidP="00A76834">
      <w:pPr>
        <w:ind w:left="3" w:hanging="570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где</w:t>
      </w:r>
      <w:r w:rsidRPr="00781105">
        <w:rPr>
          <w:rFonts w:ascii="Arial" w:hAnsi="Arial" w:cs="Arial"/>
        </w:rPr>
        <w:tab/>
        <w:t>N</w:t>
      </w:r>
      <w:r w:rsidRPr="00781105">
        <w:rPr>
          <w:rFonts w:ascii="Arial" w:hAnsi="Arial" w:cs="Arial"/>
          <w:vertAlign w:val="subscript"/>
        </w:rPr>
        <w:t>ответов на обращ.</w:t>
      </w:r>
      <w:r w:rsidRPr="00781105">
        <w:rPr>
          <w:rFonts w:ascii="Arial" w:hAnsi="Arial" w:cs="Arial"/>
        </w:rPr>
        <w:tab/>
        <w:t xml:space="preserve">– количество обращений в службу технической поддержки, закончившихся ответом </w:t>
      </w:r>
    </w:p>
    <w:p w14:paraId="56EF7145" w14:textId="77777777" w:rsidR="0039187E" w:rsidRPr="00781105" w:rsidRDefault="00A76834" w:rsidP="00A76834">
      <w:pPr>
        <w:ind w:left="723" w:firstLine="71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   специалиста службы технической поддержки в течение нормативного времени;</w:t>
      </w:r>
    </w:p>
    <w:p w14:paraId="3AD944F3" w14:textId="77777777" w:rsidR="0039187E" w:rsidRPr="00781105" w:rsidRDefault="00A76834" w:rsidP="00883719">
      <w:pPr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N</w:t>
      </w:r>
      <w:r w:rsidRPr="00781105">
        <w:rPr>
          <w:rFonts w:ascii="Arial" w:hAnsi="Arial" w:cs="Arial"/>
          <w:vertAlign w:val="subscript"/>
        </w:rPr>
        <w:t>обращ.</w:t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  <w:t>– общее количество обращений в службу поддержки.</w:t>
      </w:r>
    </w:p>
    <w:p w14:paraId="3C36F2CC" w14:textId="77777777" w:rsidR="0039187E" w:rsidRPr="00781105" w:rsidRDefault="0039187E" w:rsidP="00883719">
      <w:pPr>
        <w:jc w:val="both"/>
        <w:rPr>
          <w:rFonts w:ascii="Arial" w:hAnsi="Arial" w:cs="Arial"/>
          <w:sz w:val="8"/>
          <w:szCs w:val="8"/>
        </w:rPr>
      </w:pPr>
    </w:p>
    <w:p w14:paraId="230D51C1" w14:textId="77777777" w:rsidR="00235F86" w:rsidRPr="00781105" w:rsidRDefault="00EF5AB0" w:rsidP="00883719">
      <w:pPr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 xml:space="preserve">8.12 </w:t>
      </w:r>
      <w:r w:rsidRPr="00781105">
        <w:rPr>
          <w:rFonts w:ascii="Arial" w:hAnsi="Arial" w:cs="Arial"/>
        </w:rPr>
        <w:t xml:space="preserve">Коэффициент правильно выставленных счетов </w:t>
      </w:r>
      <w:r w:rsidRPr="00781105">
        <w:rPr>
          <w:rFonts w:ascii="Arial" w:hAnsi="Arial" w:cs="Arial"/>
          <w:i/>
        </w:rPr>
        <w:t>K</w:t>
      </w:r>
      <w:r w:rsidRPr="00781105">
        <w:rPr>
          <w:rFonts w:ascii="Arial" w:hAnsi="Arial" w:cs="Arial"/>
          <w:i/>
          <w:vertAlign w:val="subscript"/>
        </w:rPr>
        <w:t>пвс</w:t>
      </w:r>
      <w:r w:rsidRPr="00781105">
        <w:rPr>
          <w:rFonts w:ascii="Arial" w:hAnsi="Arial" w:cs="Arial"/>
          <w:i/>
        </w:rPr>
        <w:t>.</w:t>
      </w:r>
      <w:r w:rsidRPr="00781105">
        <w:rPr>
          <w:rFonts w:ascii="Arial" w:hAnsi="Arial" w:cs="Arial"/>
        </w:rPr>
        <w:t>,%, определяется по формуле</w:t>
      </w:r>
    </w:p>
    <w:p w14:paraId="51062431" w14:textId="77777777" w:rsidR="00235F86" w:rsidRPr="00781105" w:rsidRDefault="00235F86" w:rsidP="00883719">
      <w:pPr>
        <w:jc w:val="both"/>
        <w:rPr>
          <w:rFonts w:ascii="Arial" w:hAnsi="Arial" w:cs="Arial"/>
        </w:rPr>
      </w:pPr>
    </w:p>
    <w:p w14:paraId="73A745C9" w14:textId="77777777" w:rsidR="00235F86" w:rsidRPr="00781105" w:rsidRDefault="00EF5AB0" w:rsidP="000667B0">
      <w:pPr>
        <w:ind w:left="2835"/>
        <w:jc w:val="both"/>
        <w:rPr>
          <w:rFonts w:ascii="Arial" w:hAnsi="Arial" w:cs="Arial"/>
        </w:rPr>
      </w:pPr>
      <w:r w:rsidRPr="00781105">
        <w:rPr>
          <w:rFonts w:ascii="Arial" w:hAnsi="Arial" w:cs="Arial"/>
          <w:position w:val="-32"/>
        </w:rPr>
        <w:object w:dxaOrig="2040" w:dyaOrig="700" w14:anchorId="0B30B2F3">
          <v:shape id="_x0000_i1054" type="#_x0000_t75" style="width:86.8pt;height:31.15pt" o:ole="">
            <v:imagedata r:id="rId68" o:title=""/>
          </v:shape>
          <o:OLEObject Type="Embed" ProgID="Equation.3" ShapeID="_x0000_i1054" DrawAspect="Content" ObjectID="_1773469356" r:id="rId69"/>
        </w:object>
      </w:r>
      <w:r w:rsidRPr="00781105">
        <w:rPr>
          <w:rFonts w:ascii="Arial" w:hAnsi="Arial" w:cs="Arial"/>
        </w:rPr>
        <w:t>,</w:t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Pr="00781105">
        <w:rPr>
          <w:rFonts w:ascii="Arial" w:hAnsi="Arial" w:cs="Arial"/>
        </w:rPr>
        <w:tab/>
      </w:r>
      <w:r w:rsidR="006F6516" w:rsidRPr="00781105">
        <w:rPr>
          <w:rFonts w:ascii="Arial" w:hAnsi="Arial" w:cs="Arial"/>
        </w:rPr>
        <w:t xml:space="preserve">           </w:t>
      </w:r>
      <w:r w:rsidRPr="00781105">
        <w:rPr>
          <w:rFonts w:ascii="Arial" w:hAnsi="Arial" w:cs="Arial"/>
        </w:rPr>
        <w:t>(1</w:t>
      </w:r>
      <w:r w:rsidR="006F6516" w:rsidRPr="00781105">
        <w:rPr>
          <w:rFonts w:ascii="Arial" w:hAnsi="Arial" w:cs="Arial"/>
        </w:rPr>
        <w:t>6</w:t>
      </w:r>
      <w:r w:rsidRPr="00781105">
        <w:rPr>
          <w:rFonts w:ascii="Arial" w:hAnsi="Arial" w:cs="Arial"/>
        </w:rPr>
        <w:t>)</w:t>
      </w:r>
    </w:p>
    <w:p w14:paraId="732D35FD" w14:textId="77777777" w:rsidR="00235F86" w:rsidRPr="00781105" w:rsidRDefault="00235F86" w:rsidP="00883719">
      <w:pPr>
        <w:jc w:val="both"/>
        <w:rPr>
          <w:rFonts w:ascii="Arial" w:hAnsi="Arial" w:cs="Arial"/>
        </w:rPr>
      </w:pPr>
    </w:p>
    <w:p w14:paraId="287D226C" w14:textId="77777777" w:rsidR="00040349" w:rsidRPr="00781105" w:rsidRDefault="00040349" w:rsidP="00040349">
      <w:pPr>
        <w:ind w:hanging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где</w:t>
      </w:r>
      <w:r w:rsidRPr="00781105">
        <w:rPr>
          <w:rFonts w:ascii="Arial" w:hAnsi="Arial" w:cs="Arial"/>
        </w:rPr>
        <w:tab/>
        <w:t>N</w:t>
      </w:r>
      <w:r w:rsidRPr="00781105">
        <w:rPr>
          <w:rFonts w:ascii="Arial" w:hAnsi="Arial" w:cs="Arial"/>
          <w:vertAlign w:val="subscript"/>
        </w:rPr>
        <w:t>пвс</w:t>
      </w:r>
      <w:r w:rsidRPr="00781105">
        <w:rPr>
          <w:rFonts w:ascii="Arial" w:hAnsi="Arial" w:cs="Arial"/>
        </w:rPr>
        <w:t>.</w:t>
      </w:r>
      <w:r w:rsidRPr="00781105">
        <w:rPr>
          <w:rFonts w:ascii="Arial" w:hAnsi="Arial" w:cs="Arial"/>
        </w:rPr>
        <w:tab/>
        <w:t>– количество правильно выставленных счетов за отчетный период;</w:t>
      </w:r>
    </w:p>
    <w:p w14:paraId="639E5848" w14:textId="77777777" w:rsidR="00040349" w:rsidRPr="00781105" w:rsidRDefault="00040349" w:rsidP="00883719">
      <w:pPr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N</w:t>
      </w:r>
      <w:r w:rsidRPr="00781105">
        <w:rPr>
          <w:rFonts w:ascii="Arial" w:hAnsi="Arial" w:cs="Arial"/>
          <w:vertAlign w:val="subscript"/>
        </w:rPr>
        <w:t>общ</w:t>
      </w:r>
      <w:r w:rsidRPr="00781105">
        <w:rPr>
          <w:rFonts w:ascii="Arial" w:hAnsi="Arial" w:cs="Arial"/>
        </w:rPr>
        <w:t>.</w:t>
      </w:r>
      <w:r w:rsidRPr="00781105">
        <w:rPr>
          <w:rFonts w:ascii="Arial" w:hAnsi="Arial" w:cs="Arial"/>
        </w:rPr>
        <w:tab/>
        <w:t>– общее количество выставленных счетов за отчетный период.</w:t>
      </w:r>
    </w:p>
    <w:p w14:paraId="4CADB432" w14:textId="77777777" w:rsidR="00040349" w:rsidRPr="00781105" w:rsidRDefault="00040349" w:rsidP="00883719">
      <w:pPr>
        <w:jc w:val="both"/>
        <w:rPr>
          <w:rFonts w:ascii="Arial" w:hAnsi="Arial" w:cs="Arial"/>
          <w:sz w:val="8"/>
          <w:szCs w:val="8"/>
        </w:rPr>
      </w:pPr>
    </w:p>
    <w:p w14:paraId="3EE6CD89" w14:textId="77777777" w:rsidR="00040349" w:rsidRPr="00781105" w:rsidRDefault="001108DD" w:rsidP="00883719">
      <w:pPr>
        <w:jc w:val="both"/>
        <w:rPr>
          <w:rFonts w:ascii="Arial" w:hAnsi="Arial" w:cs="Arial"/>
        </w:rPr>
      </w:pPr>
      <w:r w:rsidRPr="00781105">
        <w:rPr>
          <w:rFonts w:ascii="Arial" w:hAnsi="Arial" w:cs="Arial"/>
          <w:b/>
        </w:rPr>
        <w:t xml:space="preserve">8.13 </w:t>
      </w:r>
      <w:r w:rsidRPr="00781105">
        <w:rPr>
          <w:rFonts w:ascii="Arial" w:hAnsi="Arial" w:cs="Arial"/>
        </w:rPr>
        <w:t xml:space="preserve">Коэффициент удовлетворенности абонентов </w:t>
      </w:r>
      <w:r w:rsidRPr="00781105">
        <w:rPr>
          <w:rFonts w:ascii="Arial" w:hAnsi="Arial" w:cs="Arial"/>
          <w:i/>
        </w:rPr>
        <w:t>К</w:t>
      </w:r>
      <w:r w:rsidRPr="00781105">
        <w:rPr>
          <w:rFonts w:ascii="Arial" w:hAnsi="Arial" w:cs="Arial"/>
          <w:i/>
          <w:vertAlign w:val="subscript"/>
        </w:rPr>
        <w:t>уд</w:t>
      </w:r>
      <w:r w:rsidRPr="00781105">
        <w:rPr>
          <w:rFonts w:ascii="Arial" w:hAnsi="Arial" w:cs="Arial"/>
          <w:i/>
        </w:rPr>
        <w:t>.</w:t>
      </w:r>
      <w:r w:rsidRPr="00781105">
        <w:rPr>
          <w:rFonts w:ascii="Arial" w:hAnsi="Arial" w:cs="Arial"/>
        </w:rPr>
        <w:t>,%, определяется по формуле</w:t>
      </w:r>
    </w:p>
    <w:p w14:paraId="3767E5C6" w14:textId="77777777" w:rsidR="001D7263" w:rsidRPr="00781105" w:rsidRDefault="001D7263" w:rsidP="00883719">
      <w:pPr>
        <w:jc w:val="both"/>
        <w:rPr>
          <w:rFonts w:ascii="Arial" w:hAnsi="Arial" w:cs="Arial"/>
          <w:sz w:val="8"/>
          <w:szCs w:val="8"/>
        </w:rPr>
      </w:pPr>
    </w:p>
    <w:p w14:paraId="27E6B113" w14:textId="77777777" w:rsidR="001D7263" w:rsidRPr="00781105" w:rsidRDefault="001D7263" w:rsidP="001D7263">
      <w:pPr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‒ для метода «анализ обращений абонентов» ‒ К</w:t>
      </w:r>
      <w:r w:rsidRPr="00781105">
        <w:rPr>
          <w:rFonts w:ascii="Arial" w:hAnsi="Arial" w:cs="Arial"/>
          <w:vertAlign w:val="subscript"/>
        </w:rPr>
        <w:t>уд. ан</w:t>
      </w:r>
      <w:r w:rsidRPr="00781105">
        <w:rPr>
          <w:rFonts w:ascii="Arial" w:hAnsi="Arial" w:cs="Arial"/>
        </w:rPr>
        <w:t>.</w:t>
      </w:r>
      <w:r w:rsidRPr="00781105">
        <w:rPr>
          <w:rFonts w:ascii="Arial" w:hAnsi="Arial" w:cs="Arial"/>
          <w:vertAlign w:val="subscript"/>
        </w:rPr>
        <w:t>обращ.</w:t>
      </w:r>
      <w:r w:rsidRPr="00781105">
        <w:rPr>
          <w:rFonts w:ascii="Arial" w:hAnsi="Arial" w:cs="Arial"/>
        </w:rPr>
        <w:t>,%,</w:t>
      </w:r>
    </w:p>
    <w:p w14:paraId="5823FF11" w14:textId="77777777" w:rsidR="001D7263" w:rsidRPr="00781105" w:rsidRDefault="001D7263" w:rsidP="00883719">
      <w:pPr>
        <w:jc w:val="both"/>
        <w:rPr>
          <w:rFonts w:ascii="Arial" w:hAnsi="Arial" w:cs="Arial"/>
        </w:rPr>
      </w:pPr>
    </w:p>
    <w:p w14:paraId="77FD0EDB" w14:textId="77777777" w:rsidR="001D7263" w:rsidRPr="00781105" w:rsidRDefault="00774415" w:rsidP="001E0433">
      <w:pPr>
        <w:ind w:left="2835"/>
        <w:jc w:val="both"/>
        <w:rPr>
          <w:rFonts w:ascii="Arial" w:hAnsi="Arial" w:cs="Arial"/>
        </w:rPr>
      </w:pPr>
      <w:r w:rsidRPr="00781105">
        <w:rPr>
          <w:rFonts w:ascii="Arial" w:eastAsia="Calibri" w:hAnsi="Arial" w:cs="Arial"/>
          <w:position w:val="-30"/>
          <w:lang w:eastAsia="en-US"/>
        </w:rPr>
        <w:object w:dxaOrig="3165" w:dyaOrig="720" w14:anchorId="664DC667">
          <v:shape id="_x0000_i1055" type="#_x0000_t75" style="width:158.8pt;height:36.25pt" o:ole="">
            <v:imagedata r:id="rId70" o:title=""/>
          </v:shape>
          <o:OLEObject Type="Embed" ProgID="Equation.DSMT4" ShapeID="_x0000_i1055" DrawAspect="Content" ObjectID="_1773469357" r:id="rId71"/>
        </w:object>
      </w:r>
      <w:r w:rsidR="005946D8" w:rsidRPr="00781105">
        <w:rPr>
          <w:rFonts w:ascii="Arial" w:eastAsia="Calibri" w:hAnsi="Arial" w:cs="Arial"/>
          <w:lang w:eastAsia="en-US"/>
        </w:rPr>
        <w:tab/>
      </w:r>
      <w:r w:rsidR="005946D8" w:rsidRPr="00781105">
        <w:rPr>
          <w:rFonts w:ascii="Arial" w:eastAsia="Calibri" w:hAnsi="Arial" w:cs="Arial"/>
          <w:lang w:eastAsia="en-US"/>
        </w:rPr>
        <w:tab/>
      </w:r>
      <w:r w:rsidR="005946D8" w:rsidRPr="00781105">
        <w:rPr>
          <w:rFonts w:ascii="Arial" w:eastAsia="Calibri" w:hAnsi="Arial" w:cs="Arial"/>
          <w:lang w:eastAsia="en-US"/>
        </w:rPr>
        <w:tab/>
      </w:r>
      <w:r w:rsidR="005946D8" w:rsidRPr="00781105">
        <w:rPr>
          <w:rFonts w:ascii="Arial" w:eastAsia="Calibri" w:hAnsi="Arial" w:cs="Arial"/>
          <w:lang w:eastAsia="en-US"/>
        </w:rPr>
        <w:tab/>
        <w:t xml:space="preserve">           </w:t>
      </w:r>
      <w:r w:rsidRPr="00781105">
        <w:rPr>
          <w:rFonts w:ascii="Arial" w:eastAsia="Calibri" w:hAnsi="Arial" w:cs="Arial"/>
          <w:lang w:eastAsia="en-US"/>
        </w:rPr>
        <w:t>(1</w:t>
      </w:r>
      <w:r w:rsidR="005946D8" w:rsidRPr="00781105">
        <w:rPr>
          <w:rFonts w:ascii="Arial" w:eastAsia="Calibri" w:hAnsi="Arial" w:cs="Arial"/>
          <w:lang w:eastAsia="en-US"/>
        </w:rPr>
        <w:t>7</w:t>
      </w:r>
      <w:r w:rsidRPr="00781105">
        <w:rPr>
          <w:rFonts w:ascii="Arial" w:eastAsia="Calibri" w:hAnsi="Arial" w:cs="Arial"/>
          <w:lang w:eastAsia="en-US"/>
        </w:rPr>
        <w:t>)</w:t>
      </w:r>
    </w:p>
    <w:p w14:paraId="422FE60A" w14:textId="77777777" w:rsidR="001D7263" w:rsidRPr="00781105" w:rsidRDefault="001D7263" w:rsidP="00883719">
      <w:pPr>
        <w:jc w:val="both"/>
        <w:rPr>
          <w:rFonts w:ascii="Arial" w:hAnsi="Arial" w:cs="Arial"/>
        </w:rPr>
      </w:pPr>
    </w:p>
    <w:p w14:paraId="4298D87D" w14:textId="77777777" w:rsidR="00774415" w:rsidRPr="00781105" w:rsidRDefault="00774415" w:rsidP="00774415">
      <w:pPr>
        <w:ind w:hanging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где</w:t>
      </w:r>
      <w:r w:rsidRPr="00781105">
        <w:rPr>
          <w:rFonts w:ascii="Arial" w:hAnsi="Arial" w:cs="Arial"/>
        </w:rPr>
        <w:tab/>
        <w:t>N</w:t>
      </w:r>
      <w:r w:rsidRPr="00781105">
        <w:rPr>
          <w:rFonts w:ascii="Arial" w:hAnsi="Arial" w:cs="Arial"/>
          <w:vertAlign w:val="subscript"/>
        </w:rPr>
        <w:t>обращ.</w:t>
      </w:r>
      <w:r w:rsidRPr="00781105">
        <w:rPr>
          <w:rFonts w:ascii="Arial" w:hAnsi="Arial" w:cs="Arial"/>
        </w:rPr>
        <w:t xml:space="preserve"> – количество обоснованных обращений на технические аспекты обслуживания, поступивших в</w:t>
      </w:r>
    </w:p>
    <w:p w14:paraId="7CB5F87E" w14:textId="77777777" w:rsidR="00040349" w:rsidRPr="00781105" w:rsidRDefault="00774415" w:rsidP="00774415">
      <w:pPr>
        <w:ind w:firstLine="624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 xml:space="preserve">   абонентскую службу оператора электросвязи за отчетный период;</w:t>
      </w:r>
    </w:p>
    <w:p w14:paraId="6C0AE5BE" w14:textId="77777777" w:rsidR="00774415" w:rsidRPr="00781105" w:rsidRDefault="00774415" w:rsidP="00883719">
      <w:pPr>
        <w:jc w:val="both"/>
        <w:rPr>
          <w:rFonts w:ascii="Arial" w:hAnsi="Arial" w:cs="Arial"/>
        </w:rPr>
      </w:pPr>
      <w:r w:rsidRPr="00781105">
        <w:rPr>
          <w:noProof/>
        </w:rPr>
        <w:drawing>
          <wp:inline distT="0" distB="0" distL="0" distR="0" wp14:anchorId="50C14B1D" wp14:editId="226B6E61">
            <wp:extent cx="419100" cy="190500"/>
            <wp:effectExtent l="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105">
        <w:rPr>
          <w:rFonts w:ascii="Arial" w:hAnsi="Arial" w:cs="Arial"/>
        </w:rPr>
        <w:t>– количество абонентов сети ПД оператора электросвязи к моменту проведения расчета.</w:t>
      </w:r>
    </w:p>
    <w:p w14:paraId="791CA07B" w14:textId="77777777" w:rsidR="00774415" w:rsidRPr="00781105" w:rsidRDefault="00774415" w:rsidP="00883719">
      <w:pPr>
        <w:jc w:val="both"/>
        <w:rPr>
          <w:rFonts w:ascii="Arial" w:hAnsi="Arial" w:cs="Arial"/>
        </w:rPr>
      </w:pPr>
    </w:p>
    <w:p w14:paraId="5A4595A1" w14:textId="77777777" w:rsidR="005946D8" w:rsidRPr="00781105" w:rsidRDefault="005946D8" w:rsidP="00883719">
      <w:pPr>
        <w:jc w:val="both"/>
        <w:rPr>
          <w:rFonts w:ascii="Arial" w:hAnsi="Arial" w:cs="Arial"/>
        </w:rPr>
      </w:pPr>
    </w:p>
    <w:p w14:paraId="3A8A2093" w14:textId="77777777" w:rsidR="00774415" w:rsidRPr="00781105" w:rsidRDefault="005D6F5B" w:rsidP="001E0433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781105">
        <w:rPr>
          <w:rFonts w:ascii="Arial" w:hAnsi="Arial" w:cs="Arial"/>
          <w:b/>
          <w:sz w:val="22"/>
          <w:szCs w:val="22"/>
        </w:rPr>
        <w:t>9 Оформление результатов контроля</w:t>
      </w:r>
    </w:p>
    <w:p w14:paraId="60106E22" w14:textId="77777777" w:rsidR="00774415" w:rsidRPr="00781105" w:rsidRDefault="00774415" w:rsidP="00D352E0">
      <w:pPr>
        <w:ind w:right="-567" w:firstLine="426"/>
        <w:jc w:val="both"/>
        <w:rPr>
          <w:rFonts w:ascii="Arial" w:hAnsi="Arial" w:cs="Arial"/>
        </w:rPr>
      </w:pPr>
    </w:p>
    <w:p w14:paraId="715DFA2C" w14:textId="77777777" w:rsidR="00774415" w:rsidRPr="00781105" w:rsidRDefault="008F1525" w:rsidP="001E0433">
      <w:pPr>
        <w:ind w:left="-567" w:firstLine="567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Значения параметров и показателей качества услуг, измеренные и рассчитанные в процессе проведения контроля, и результаты контроля должны быть зафиксированы в отчетах установленной формы.</w:t>
      </w:r>
    </w:p>
    <w:p w14:paraId="3D53526F" w14:textId="77777777" w:rsidR="00774415" w:rsidRPr="00781105" w:rsidRDefault="00774415" w:rsidP="00883719">
      <w:pPr>
        <w:jc w:val="both"/>
        <w:rPr>
          <w:rFonts w:ascii="Arial" w:hAnsi="Arial" w:cs="Arial"/>
        </w:rPr>
      </w:pPr>
    </w:p>
    <w:p w14:paraId="408E4E41" w14:textId="77777777" w:rsidR="002D6F7E" w:rsidRPr="00781105" w:rsidRDefault="002D6F7E" w:rsidP="00883719">
      <w:pPr>
        <w:jc w:val="both"/>
        <w:rPr>
          <w:rFonts w:ascii="Arial" w:hAnsi="Arial" w:cs="Arial"/>
        </w:rPr>
      </w:pPr>
    </w:p>
    <w:p w14:paraId="2E5CFCF7" w14:textId="77777777" w:rsidR="002D6F7E" w:rsidRPr="00781105" w:rsidRDefault="002D6F7E" w:rsidP="00883719">
      <w:pPr>
        <w:jc w:val="both"/>
        <w:rPr>
          <w:rFonts w:ascii="Arial" w:hAnsi="Arial" w:cs="Arial"/>
        </w:rPr>
      </w:pPr>
    </w:p>
    <w:p w14:paraId="4061520B" w14:textId="77777777" w:rsidR="002D6F7E" w:rsidRPr="00781105" w:rsidRDefault="002D6F7E" w:rsidP="00883719">
      <w:pPr>
        <w:jc w:val="both"/>
        <w:rPr>
          <w:rFonts w:ascii="Arial" w:hAnsi="Arial" w:cs="Arial"/>
        </w:rPr>
      </w:pPr>
    </w:p>
    <w:p w14:paraId="70954051" w14:textId="77777777" w:rsidR="002D6F7E" w:rsidRPr="00781105" w:rsidRDefault="002D6F7E" w:rsidP="00883719">
      <w:pPr>
        <w:jc w:val="both"/>
        <w:rPr>
          <w:rFonts w:ascii="Arial" w:hAnsi="Arial" w:cs="Arial"/>
        </w:rPr>
      </w:pPr>
    </w:p>
    <w:p w14:paraId="28D158D7" w14:textId="77777777" w:rsidR="002D6F7E" w:rsidRPr="00781105" w:rsidRDefault="002D6F7E" w:rsidP="00883719">
      <w:pPr>
        <w:jc w:val="both"/>
        <w:rPr>
          <w:rFonts w:ascii="Arial" w:hAnsi="Arial" w:cs="Arial"/>
        </w:rPr>
      </w:pPr>
    </w:p>
    <w:p w14:paraId="0249FBDD" w14:textId="77777777" w:rsidR="002D6F7E" w:rsidRPr="00781105" w:rsidRDefault="002D6F7E" w:rsidP="00883719">
      <w:pPr>
        <w:jc w:val="both"/>
        <w:rPr>
          <w:rFonts w:ascii="Arial" w:hAnsi="Arial" w:cs="Arial"/>
        </w:rPr>
      </w:pPr>
    </w:p>
    <w:p w14:paraId="6B4FF2E6" w14:textId="77777777" w:rsidR="002D6F7E" w:rsidRPr="00781105" w:rsidRDefault="002D6F7E" w:rsidP="00883719">
      <w:pPr>
        <w:jc w:val="both"/>
        <w:rPr>
          <w:rFonts w:ascii="Arial" w:hAnsi="Arial" w:cs="Arial"/>
        </w:rPr>
      </w:pPr>
    </w:p>
    <w:p w14:paraId="75264270" w14:textId="77777777" w:rsidR="004465B4" w:rsidRPr="00781105" w:rsidRDefault="004465B4" w:rsidP="00883719">
      <w:pPr>
        <w:jc w:val="both"/>
        <w:rPr>
          <w:rFonts w:ascii="Arial" w:hAnsi="Arial" w:cs="Arial"/>
        </w:rPr>
      </w:pPr>
    </w:p>
    <w:p w14:paraId="57CFAE35" w14:textId="77777777" w:rsidR="004465B4" w:rsidRPr="00781105" w:rsidRDefault="004465B4" w:rsidP="00883719">
      <w:pPr>
        <w:jc w:val="both"/>
        <w:rPr>
          <w:rFonts w:ascii="Arial" w:hAnsi="Arial" w:cs="Arial"/>
        </w:rPr>
      </w:pPr>
    </w:p>
    <w:p w14:paraId="555B1A45" w14:textId="77777777" w:rsidR="004465B4" w:rsidRPr="00781105" w:rsidRDefault="004465B4" w:rsidP="00883719">
      <w:pPr>
        <w:jc w:val="both"/>
        <w:rPr>
          <w:rFonts w:ascii="Arial" w:hAnsi="Arial" w:cs="Arial"/>
        </w:rPr>
      </w:pPr>
    </w:p>
    <w:p w14:paraId="230B9BF0" w14:textId="77777777" w:rsidR="006D3B9F" w:rsidRPr="00781105" w:rsidRDefault="006D3B9F" w:rsidP="00883719">
      <w:pPr>
        <w:jc w:val="both"/>
        <w:rPr>
          <w:rFonts w:ascii="Arial" w:hAnsi="Arial" w:cs="Arial"/>
        </w:rPr>
      </w:pPr>
    </w:p>
    <w:p w14:paraId="0F6A1BFC" w14:textId="4CE42598" w:rsidR="006D3B9F" w:rsidRPr="00781105" w:rsidRDefault="006D3B9F" w:rsidP="00883719">
      <w:pPr>
        <w:jc w:val="both"/>
        <w:rPr>
          <w:rFonts w:ascii="Arial" w:hAnsi="Arial" w:cs="Arial"/>
        </w:rPr>
      </w:pPr>
    </w:p>
    <w:p w14:paraId="6783138E" w14:textId="77777777" w:rsidR="00781105" w:rsidRPr="00781105" w:rsidRDefault="00781105" w:rsidP="00883719">
      <w:pPr>
        <w:jc w:val="both"/>
        <w:rPr>
          <w:rFonts w:ascii="Arial" w:hAnsi="Arial" w:cs="Arial"/>
        </w:rPr>
      </w:pPr>
    </w:p>
    <w:p w14:paraId="74C04532" w14:textId="77777777" w:rsidR="008F1525" w:rsidRPr="00781105" w:rsidRDefault="008F1525" w:rsidP="00883719">
      <w:pPr>
        <w:jc w:val="both"/>
        <w:rPr>
          <w:rFonts w:ascii="Arial" w:hAnsi="Arial" w:cs="Arial"/>
        </w:rPr>
      </w:pPr>
    </w:p>
    <w:p w14:paraId="0F2B8747" w14:textId="77777777" w:rsidR="002D6F7E" w:rsidRPr="00781105" w:rsidRDefault="002D6F7E" w:rsidP="002D6F7E">
      <w:pPr>
        <w:jc w:val="center"/>
        <w:rPr>
          <w:rFonts w:ascii="Arial" w:hAnsi="Arial" w:cs="Arial"/>
          <w:b/>
          <w:sz w:val="22"/>
          <w:szCs w:val="22"/>
        </w:rPr>
      </w:pPr>
      <w:r w:rsidRPr="00781105">
        <w:rPr>
          <w:rFonts w:ascii="Arial" w:hAnsi="Arial" w:cs="Arial"/>
          <w:b/>
          <w:sz w:val="22"/>
          <w:szCs w:val="22"/>
        </w:rPr>
        <w:lastRenderedPageBreak/>
        <w:t>Библиография</w:t>
      </w:r>
    </w:p>
    <w:p w14:paraId="13F168DE" w14:textId="77777777" w:rsidR="002D6F7E" w:rsidRPr="00781105" w:rsidRDefault="002D6F7E" w:rsidP="00883719">
      <w:pPr>
        <w:jc w:val="both"/>
        <w:rPr>
          <w:rFonts w:ascii="Arial" w:hAnsi="Arial" w:cs="Arial"/>
        </w:rPr>
      </w:pPr>
    </w:p>
    <w:p w14:paraId="2F50B75C" w14:textId="77777777" w:rsidR="002D6F7E" w:rsidRPr="00781105" w:rsidRDefault="002D6F7E" w:rsidP="00112B7F">
      <w:pPr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[1]</w:t>
      </w:r>
      <w:r w:rsidRPr="00781105">
        <w:rPr>
          <w:rFonts w:ascii="Arial" w:hAnsi="Arial" w:cs="Arial"/>
        </w:rPr>
        <w:tab/>
        <w:t>Закон Республики Беларусь от 19 июля 2005 г. № 45-З «Об электросвязи»</w:t>
      </w:r>
    </w:p>
    <w:p w14:paraId="46970C6E" w14:textId="77777777" w:rsidR="002D6F7E" w:rsidRPr="00781105" w:rsidRDefault="002D6F7E" w:rsidP="00112B7F">
      <w:pPr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[2]</w:t>
      </w:r>
      <w:r w:rsidRPr="00781105">
        <w:rPr>
          <w:rFonts w:ascii="Arial" w:hAnsi="Arial" w:cs="Arial"/>
        </w:rPr>
        <w:tab/>
        <w:t>Правила оказания услуг электросвязи</w:t>
      </w:r>
    </w:p>
    <w:p w14:paraId="2BC4A0CB" w14:textId="77777777" w:rsidR="002D6F7E" w:rsidRPr="00781105" w:rsidRDefault="002D6F7E" w:rsidP="00112B7F">
      <w:pPr>
        <w:ind w:left="709"/>
        <w:jc w:val="both"/>
        <w:rPr>
          <w:rFonts w:ascii="Arial" w:hAnsi="Arial" w:cs="Arial"/>
          <w:sz w:val="18"/>
          <w:szCs w:val="18"/>
        </w:rPr>
      </w:pPr>
      <w:r w:rsidRPr="00781105">
        <w:rPr>
          <w:rFonts w:ascii="Arial" w:hAnsi="Arial" w:cs="Arial"/>
          <w:sz w:val="18"/>
          <w:szCs w:val="18"/>
        </w:rPr>
        <w:t>Утверждены Постановлением Совета Министров Республики Беларусь от 17 августа 2006 г. № 1055 (в редакции Постановления Совета Министров Республики Беларусь от 26 сентября 2022 г. № 645)</w:t>
      </w:r>
      <w:r w:rsidR="006B5B18" w:rsidRPr="00781105">
        <w:rPr>
          <w:rFonts w:ascii="Arial" w:hAnsi="Arial" w:cs="Arial"/>
          <w:sz w:val="18"/>
          <w:szCs w:val="18"/>
        </w:rPr>
        <w:t>.</w:t>
      </w:r>
      <w:bookmarkEnd w:id="2"/>
    </w:p>
    <w:p w14:paraId="31595481" w14:textId="77777777" w:rsidR="00112B7F" w:rsidRPr="00781105" w:rsidRDefault="00112B7F" w:rsidP="00441AD9">
      <w:pPr>
        <w:ind w:left="709" w:hanging="709"/>
        <w:jc w:val="both"/>
        <w:rPr>
          <w:rFonts w:ascii="Arial" w:hAnsi="Arial" w:cs="Arial"/>
        </w:rPr>
      </w:pPr>
      <w:r w:rsidRPr="00781105">
        <w:rPr>
          <w:rFonts w:ascii="Arial" w:hAnsi="Arial" w:cs="Arial"/>
        </w:rPr>
        <w:t>[3]</w:t>
      </w:r>
      <w:r w:rsidRPr="00781105">
        <w:rPr>
          <w:rFonts w:ascii="Arial" w:hAnsi="Arial" w:cs="Arial"/>
        </w:rPr>
        <w:tab/>
        <w:t>Закон Республики Беларусь от 5 сентября 1995 г. № 3848-XІІ "Об обеспечении единства измерений" (в редакции Закона Республики Беларусь от 11 ноября 2019 г. № 254-З)</w:t>
      </w:r>
    </w:p>
    <w:p w14:paraId="4B0B9AA6" w14:textId="77777777" w:rsidR="00112B7F" w:rsidRPr="00781105" w:rsidRDefault="00112B7F" w:rsidP="002D6F7E">
      <w:pPr>
        <w:ind w:left="709"/>
        <w:jc w:val="both"/>
        <w:rPr>
          <w:rFonts w:ascii="Arial" w:hAnsi="Arial" w:cs="Arial"/>
          <w:sz w:val="18"/>
          <w:szCs w:val="18"/>
        </w:rPr>
      </w:pPr>
    </w:p>
    <w:sectPr w:rsidR="00112B7F" w:rsidRPr="00781105" w:rsidSect="00705EFA">
      <w:headerReference w:type="even" r:id="rId73"/>
      <w:footerReference w:type="even" r:id="rId74"/>
      <w:footerReference w:type="default" r:id="rId75"/>
      <w:pgSz w:w="11906" w:h="16838" w:code="9"/>
      <w:pgMar w:top="1134" w:right="849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BF69F" w14:textId="77777777" w:rsidR="00CB19A8" w:rsidRDefault="00CB19A8">
      <w:r>
        <w:separator/>
      </w:r>
    </w:p>
  </w:endnote>
  <w:endnote w:type="continuationSeparator" w:id="0">
    <w:p w14:paraId="2A4A155C" w14:textId="77777777" w:rsidR="00CB19A8" w:rsidRDefault="00CB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 Roman">
    <w:altName w:val="Times New Roman"/>
    <w:charset w:val="00"/>
    <w:family w:val="auto"/>
    <w:pitch w:val="default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6E9B6" w14:textId="77777777" w:rsidR="00CB19A8" w:rsidRDefault="00CB19A8" w:rsidP="001942A5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59C0C149" w14:textId="77777777" w:rsidR="00CB19A8" w:rsidRDefault="00CB19A8" w:rsidP="00125A5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CD98" w14:textId="77777777" w:rsidR="00CB19A8" w:rsidRDefault="00CB19A8" w:rsidP="001942A5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III</w:t>
    </w:r>
    <w:r>
      <w:rPr>
        <w:rStyle w:val="aa"/>
      </w:rPr>
      <w:fldChar w:fldCharType="end"/>
    </w:r>
  </w:p>
  <w:p w14:paraId="61242273" w14:textId="77777777" w:rsidR="00CB19A8" w:rsidRDefault="00CB19A8" w:rsidP="00125A53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D746" w14:textId="77777777" w:rsidR="00CB19A8" w:rsidRPr="00937DB8" w:rsidRDefault="00CB19A8" w:rsidP="0001297C">
    <w:pPr>
      <w:pStyle w:val="a5"/>
      <w:tabs>
        <w:tab w:val="clear" w:pos="4677"/>
        <w:tab w:val="center" w:pos="567"/>
      </w:tabs>
      <w:rPr>
        <w:rFonts w:ascii="Arial" w:hAnsi="Arial" w:cs="Arial"/>
        <w:lang w:val="en-US"/>
      </w:rPr>
    </w:pPr>
    <w:r>
      <w:rPr>
        <w:rStyle w:val="aa"/>
        <w:rFonts w:ascii="Arial" w:hAnsi="Arial" w:cs="Arial"/>
      </w:rPr>
      <w:tab/>
    </w:r>
    <w:r>
      <w:rPr>
        <w:rStyle w:val="aa"/>
        <w:rFonts w:ascii="Arial" w:hAnsi="Arial" w:cs="Arial"/>
        <w:lang w:val="en-US"/>
      </w:rPr>
      <w:t>II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D502" w14:textId="77777777" w:rsidR="00CB19A8" w:rsidRPr="00D7380E" w:rsidRDefault="00CB19A8" w:rsidP="00DC24CC">
    <w:pPr>
      <w:pStyle w:val="a5"/>
      <w:ind w:right="-1"/>
      <w:jc w:val="center"/>
      <w:rPr>
        <w:rStyle w:val="aa"/>
        <w:rFonts w:ascii="Arial" w:hAnsi="Arial" w:cs="Arial"/>
        <w:lang w:val="en-US"/>
      </w:rPr>
    </w:pPr>
    <w:r>
      <w:rPr>
        <w:rStyle w:val="aa"/>
      </w:rPr>
      <w:tab/>
    </w:r>
    <w:r>
      <w:rPr>
        <w:rStyle w:val="aa"/>
      </w:rPr>
      <w:tab/>
    </w:r>
    <w:r>
      <w:rPr>
        <w:rStyle w:val="aa"/>
        <w:rFonts w:ascii="Arial" w:hAnsi="Arial" w:cs="Arial"/>
        <w:lang w:val="en-US"/>
      </w:rPr>
      <w:t>III</w:t>
    </w:r>
  </w:p>
  <w:p w14:paraId="3B4C9907" w14:textId="77777777" w:rsidR="00CB19A8" w:rsidRDefault="00CB19A8" w:rsidP="00B3751B">
    <w:pPr>
      <w:pStyle w:val="a5"/>
      <w:ind w:right="-1"/>
      <w:jc w:val="right"/>
    </w:pPr>
    <w:r w:rsidRPr="002A60A2">
      <w:rPr>
        <w:rStyle w:val="aa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A4714" w14:textId="31A6FF10" w:rsidR="00CB19A8" w:rsidRPr="004D021E" w:rsidRDefault="00CB19A8" w:rsidP="00BA39A7">
    <w:pPr>
      <w:pStyle w:val="a5"/>
      <w:rPr>
        <w:rFonts w:ascii="Arial" w:hAnsi="Arial" w:cs="Arial"/>
        <w:lang w:val="en-US"/>
      </w:rPr>
    </w:pPr>
    <w:r>
      <w:rPr>
        <w:rStyle w:val="aa"/>
        <w:rFonts w:ascii="Arial" w:hAnsi="Arial" w:cs="Arial"/>
      </w:rPr>
      <w:fldChar w:fldCharType="begin"/>
    </w:r>
    <w:r>
      <w:rPr>
        <w:rStyle w:val="aa"/>
        <w:rFonts w:ascii="Arial" w:hAnsi="Arial" w:cs="Arial"/>
      </w:rPr>
      <w:instrText>=</w:instrText>
    </w:r>
    <w:r>
      <w:rPr>
        <w:rStyle w:val="aa"/>
        <w:rFonts w:ascii="Arial" w:hAnsi="Arial" w:cs="Arial"/>
      </w:rPr>
      <w:fldChar w:fldCharType="begin"/>
    </w:r>
    <w:r>
      <w:rPr>
        <w:rStyle w:val="aa"/>
        <w:rFonts w:ascii="Arial" w:hAnsi="Arial" w:cs="Arial"/>
      </w:rPr>
      <w:instrText xml:space="preserve"> </w:instrText>
    </w:r>
    <w:r>
      <w:rPr>
        <w:rStyle w:val="aa"/>
        <w:rFonts w:ascii="Arial" w:hAnsi="Arial" w:cs="Arial"/>
        <w:lang w:val="en-US"/>
      </w:rPr>
      <w:instrText xml:space="preserve">PAGE </w:instrText>
    </w:r>
    <w:r>
      <w:rPr>
        <w:rStyle w:val="aa"/>
        <w:rFonts w:ascii="Arial" w:hAnsi="Arial" w:cs="Arial"/>
      </w:rPr>
      <w:fldChar w:fldCharType="separate"/>
    </w:r>
    <w:r w:rsidR="00781105">
      <w:rPr>
        <w:rStyle w:val="aa"/>
        <w:rFonts w:ascii="Arial" w:hAnsi="Arial" w:cs="Arial"/>
        <w:noProof/>
        <w:lang w:val="en-US"/>
      </w:rPr>
      <w:instrText>10</w:instrText>
    </w:r>
    <w:r>
      <w:rPr>
        <w:rStyle w:val="aa"/>
        <w:rFonts w:ascii="Arial" w:hAnsi="Arial" w:cs="Arial"/>
      </w:rPr>
      <w:fldChar w:fldCharType="end"/>
    </w:r>
    <w:r>
      <w:rPr>
        <w:rStyle w:val="aa"/>
        <w:rFonts w:ascii="Arial" w:hAnsi="Arial" w:cs="Arial"/>
      </w:rPr>
      <w:fldChar w:fldCharType="separate"/>
    </w:r>
    <w:r w:rsidR="00781105">
      <w:rPr>
        <w:rStyle w:val="aa"/>
        <w:rFonts w:ascii="Arial" w:hAnsi="Arial" w:cs="Arial"/>
        <w:noProof/>
      </w:rPr>
      <w:t>10</w:t>
    </w:r>
    <w:r>
      <w:rPr>
        <w:rStyle w:val="aa"/>
        <w:rFonts w:ascii="Arial" w:hAnsi="Arial" w:cs="Arial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F614" w14:textId="5DE10BCF" w:rsidR="00CB19A8" w:rsidRPr="004D021E" w:rsidRDefault="00CB19A8" w:rsidP="004D021E">
    <w:pPr>
      <w:pStyle w:val="a5"/>
      <w:ind w:right="-1"/>
      <w:jc w:val="center"/>
      <w:rPr>
        <w:rFonts w:ascii="Arial" w:hAnsi="Arial" w:cs="Arial"/>
        <w:lang w:val="en-US"/>
      </w:rPr>
    </w:pPr>
    <w:r w:rsidRPr="00D7380E">
      <w:rPr>
        <w:rStyle w:val="aa"/>
        <w:rFonts w:ascii="Arial" w:hAnsi="Arial" w:cs="Arial"/>
      </w:rPr>
      <w:tab/>
    </w:r>
    <w:r>
      <w:rPr>
        <w:rStyle w:val="aa"/>
        <w:rFonts w:ascii="Arial" w:hAnsi="Arial" w:cs="Arial"/>
      </w:rPr>
      <w:tab/>
    </w:r>
    <w:r>
      <w:rPr>
        <w:rStyle w:val="aa"/>
        <w:rFonts w:ascii="Arial" w:hAnsi="Arial" w:cs="Arial"/>
      </w:rPr>
      <w:fldChar w:fldCharType="begin"/>
    </w:r>
    <w:r>
      <w:rPr>
        <w:rStyle w:val="aa"/>
        <w:rFonts w:ascii="Arial" w:hAnsi="Arial" w:cs="Arial"/>
        <w:lang w:val="en-US"/>
      </w:rPr>
      <w:instrText>=</w:instrText>
    </w:r>
    <w:r w:rsidRPr="00D7380E">
      <w:rPr>
        <w:rStyle w:val="aa"/>
        <w:rFonts w:ascii="Arial" w:hAnsi="Arial" w:cs="Arial"/>
      </w:rPr>
      <w:fldChar w:fldCharType="begin"/>
    </w:r>
    <w:r w:rsidRPr="00D7380E">
      <w:rPr>
        <w:rStyle w:val="aa"/>
        <w:rFonts w:ascii="Arial" w:hAnsi="Arial" w:cs="Arial"/>
      </w:rPr>
      <w:instrText xml:space="preserve"> PAGE </w:instrText>
    </w:r>
    <w:r w:rsidRPr="00D7380E">
      <w:rPr>
        <w:rStyle w:val="aa"/>
        <w:rFonts w:ascii="Arial" w:hAnsi="Arial" w:cs="Arial"/>
      </w:rPr>
      <w:fldChar w:fldCharType="separate"/>
    </w:r>
    <w:r w:rsidR="00781105">
      <w:rPr>
        <w:rStyle w:val="aa"/>
        <w:rFonts w:ascii="Arial" w:hAnsi="Arial" w:cs="Arial"/>
        <w:noProof/>
      </w:rPr>
      <w:instrText>11</w:instrText>
    </w:r>
    <w:r w:rsidRPr="00D7380E">
      <w:rPr>
        <w:rStyle w:val="aa"/>
        <w:rFonts w:ascii="Arial" w:hAnsi="Arial" w:cs="Arial"/>
      </w:rPr>
      <w:fldChar w:fldCharType="end"/>
    </w:r>
    <w:r>
      <w:rPr>
        <w:rStyle w:val="aa"/>
        <w:rFonts w:ascii="Arial" w:hAnsi="Arial" w:cs="Arial"/>
      </w:rPr>
      <w:fldChar w:fldCharType="separate"/>
    </w:r>
    <w:r w:rsidR="00781105">
      <w:rPr>
        <w:rStyle w:val="aa"/>
        <w:rFonts w:ascii="Arial" w:hAnsi="Arial" w:cs="Arial"/>
        <w:noProof/>
        <w:lang w:val="en-US"/>
      </w:rPr>
      <w:t>11</w:t>
    </w:r>
    <w:r>
      <w:rPr>
        <w:rStyle w:val="a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646B9" w14:textId="77777777" w:rsidR="00CB19A8" w:rsidRDefault="00CB19A8">
      <w:r>
        <w:separator/>
      </w:r>
    </w:p>
  </w:footnote>
  <w:footnote w:type="continuationSeparator" w:id="0">
    <w:p w14:paraId="610CEA5D" w14:textId="77777777" w:rsidR="00CB19A8" w:rsidRDefault="00CB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CB2B" w14:textId="77777777" w:rsidR="00CB19A8" w:rsidRPr="00C30C68" w:rsidRDefault="00CB19A8" w:rsidP="00842CE5">
    <w:pPr>
      <w:pStyle w:val="a4"/>
      <w:jc w:val="right"/>
      <w:rPr>
        <w:rFonts w:ascii="Arial" w:hAnsi="Arial" w:cs="Arial"/>
        <w:color w:val="000000"/>
        <w:sz w:val="22"/>
        <w:szCs w:val="22"/>
      </w:rPr>
    </w:pPr>
    <w:r w:rsidRPr="00C30C68">
      <w:rPr>
        <w:rFonts w:ascii="Arial" w:hAnsi="Arial" w:cs="Arial"/>
        <w:b/>
        <w:bCs/>
        <w:color w:val="000000"/>
        <w:sz w:val="22"/>
        <w:szCs w:val="22"/>
      </w:rPr>
      <w:t>СТБ/</w:t>
    </w:r>
    <w:r>
      <w:rPr>
        <w:rFonts w:ascii="Arial" w:hAnsi="Arial" w:cs="Arial"/>
        <w:b/>
        <w:bCs/>
        <w:color w:val="000000"/>
        <w:sz w:val="22"/>
        <w:szCs w:val="22"/>
      </w:rPr>
      <w:t>П</w:t>
    </w:r>
    <w:r w:rsidRPr="00C30C68">
      <w:rPr>
        <w:rFonts w:ascii="Arial" w:hAnsi="Arial" w:cs="Arial"/>
        <w:b/>
        <w:bCs/>
        <w:color w:val="000000"/>
        <w:sz w:val="22"/>
        <w:szCs w:val="22"/>
      </w:rPr>
      <w:t>Р/1962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6968" w14:textId="77777777" w:rsidR="00CB19A8" w:rsidRPr="00BD36AC" w:rsidRDefault="00CB19A8" w:rsidP="00BD36AC">
    <w:pPr>
      <w:pStyle w:val="a4"/>
      <w:ind w:firstLine="567"/>
      <w:rPr>
        <w:rFonts w:ascii="Arial" w:hAnsi="Arial" w:cs="Arial"/>
        <w:color w:val="000000"/>
        <w:sz w:val="22"/>
        <w:szCs w:val="22"/>
      </w:rPr>
    </w:pPr>
    <w:r w:rsidRPr="00BD36AC">
      <w:rPr>
        <w:rFonts w:ascii="Arial" w:hAnsi="Arial" w:cs="Arial"/>
        <w:b/>
        <w:bCs/>
        <w:color w:val="000000"/>
        <w:sz w:val="22"/>
        <w:szCs w:val="22"/>
      </w:rPr>
      <w:t>СТБ/ПР/1962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3776" w14:textId="77777777" w:rsidR="00CB19A8" w:rsidRPr="00C30C68" w:rsidRDefault="00CB19A8" w:rsidP="00C02BDB">
    <w:pPr>
      <w:pStyle w:val="a4"/>
      <w:rPr>
        <w:rFonts w:ascii="Arial" w:hAnsi="Arial" w:cs="Arial"/>
        <w:b/>
        <w:bCs/>
        <w:color w:val="000000"/>
        <w:sz w:val="22"/>
        <w:szCs w:val="22"/>
      </w:rPr>
    </w:pPr>
    <w:r w:rsidRPr="00C30C68">
      <w:rPr>
        <w:rFonts w:ascii="Arial" w:hAnsi="Arial" w:cs="Arial"/>
        <w:b/>
        <w:bCs/>
        <w:color w:val="000000"/>
        <w:sz w:val="22"/>
        <w:szCs w:val="22"/>
      </w:rPr>
      <w:t>СТБ/ПР/1962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F2F"/>
    <w:multiLevelType w:val="hybridMultilevel"/>
    <w:tmpl w:val="07E8CCAE"/>
    <w:lvl w:ilvl="0" w:tplc="A5D2FFBA">
      <w:start w:val="5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845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4F1247E"/>
    <w:multiLevelType w:val="hybridMultilevel"/>
    <w:tmpl w:val="493604DC"/>
    <w:lvl w:ilvl="0" w:tplc="1306394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B0F4DCA"/>
    <w:multiLevelType w:val="hybridMultilevel"/>
    <w:tmpl w:val="1EBEB6A6"/>
    <w:lvl w:ilvl="0" w:tplc="788CF226">
      <w:start w:val="4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E3E6CF8"/>
    <w:multiLevelType w:val="hybridMultilevel"/>
    <w:tmpl w:val="6DF26BC8"/>
    <w:lvl w:ilvl="0" w:tplc="691A7C20">
      <w:start w:val="5"/>
      <w:numFmt w:val="decimal"/>
      <w:lvlText w:val="%1"/>
      <w:lvlJc w:val="left"/>
      <w:pPr>
        <w:tabs>
          <w:tab w:val="num" w:pos="1163"/>
        </w:tabs>
        <w:ind w:left="1429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41D4A"/>
    <w:multiLevelType w:val="multilevel"/>
    <w:tmpl w:val="9D8CB0F2"/>
    <w:lvl w:ilvl="0">
      <w:start w:val="1"/>
      <w:numFmt w:val="decimal"/>
      <w:lvlText w:val="%1"/>
      <w:lvlJc w:val="left"/>
      <w:pPr>
        <w:tabs>
          <w:tab w:val="num" w:pos="1872"/>
        </w:tabs>
        <w:ind w:left="2138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E2A7D"/>
    <w:multiLevelType w:val="hybridMultilevel"/>
    <w:tmpl w:val="4FF287D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A524A48"/>
    <w:multiLevelType w:val="hybridMultilevel"/>
    <w:tmpl w:val="F57AD2F2"/>
    <w:lvl w:ilvl="0" w:tplc="0419000F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8" w15:restartNumberingAfterBreak="0">
    <w:nsid w:val="319D0082"/>
    <w:multiLevelType w:val="hybridMultilevel"/>
    <w:tmpl w:val="442806C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9FC33B6"/>
    <w:multiLevelType w:val="hybridMultilevel"/>
    <w:tmpl w:val="1176412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94173C7"/>
    <w:multiLevelType w:val="hybridMultilevel"/>
    <w:tmpl w:val="AFBC4E02"/>
    <w:lvl w:ilvl="0" w:tplc="FFFFFFFF">
      <w:start w:val="7"/>
      <w:numFmt w:val="bullet"/>
      <w:lvlText w:val="-"/>
      <w:lvlJc w:val="left"/>
      <w:pPr>
        <w:tabs>
          <w:tab w:val="num" w:pos="1070"/>
        </w:tabs>
        <w:ind w:left="71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550E5354"/>
    <w:multiLevelType w:val="singleLevel"/>
    <w:tmpl w:val="4D2C221A"/>
    <w:lvl w:ilvl="0">
      <w:start w:val="4"/>
      <w:numFmt w:val="bullet"/>
      <w:lvlText w:val="-"/>
      <w:lvlJc w:val="left"/>
      <w:pPr>
        <w:tabs>
          <w:tab w:val="num" w:pos="1000"/>
        </w:tabs>
        <w:ind w:left="100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B063F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05B5929"/>
    <w:multiLevelType w:val="hybridMultilevel"/>
    <w:tmpl w:val="9E5A521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4BC5DAF"/>
    <w:multiLevelType w:val="multilevel"/>
    <w:tmpl w:val="47E20E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firstLine="13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58A1CB9"/>
    <w:multiLevelType w:val="hybridMultilevel"/>
    <w:tmpl w:val="792620A6"/>
    <w:lvl w:ilvl="0" w:tplc="96965C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ABC6962"/>
    <w:multiLevelType w:val="hybridMultilevel"/>
    <w:tmpl w:val="3F04E80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6ECB4082"/>
    <w:multiLevelType w:val="hybridMultilevel"/>
    <w:tmpl w:val="EBCA3D4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16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0"/>
  </w:num>
  <w:num w:numId="16">
    <w:abstractNumId w:val="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47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18"/>
    <w:rsid w:val="0000025C"/>
    <w:rsid w:val="00001190"/>
    <w:rsid w:val="000013CE"/>
    <w:rsid w:val="00002B31"/>
    <w:rsid w:val="000045AB"/>
    <w:rsid w:val="000050F3"/>
    <w:rsid w:val="000055FC"/>
    <w:rsid w:val="000078DE"/>
    <w:rsid w:val="00007B28"/>
    <w:rsid w:val="0001297C"/>
    <w:rsid w:val="00013B7F"/>
    <w:rsid w:val="00015704"/>
    <w:rsid w:val="00016723"/>
    <w:rsid w:val="00020980"/>
    <w:rsid w:val="00020B5E"/>
    <w:rsid w:val="00020C50"/>
    <w:rsid w:val="00020F44"/>
    <w:rsid w:val="000210E2"/>
    <w:rsid w:val="00021568"/>
    <w:rsid w:val="000241A2"/>
    <w:rsid w:val="000249DF"/>
    <w:rsid w:val="00024F4B"/>
    <w:rsid w:val="00026A90"/>
    <w:rsid w:val="00026CFA"/>
    <w:rsid w:val="00027B99"/>
    <w:rsid w:val="0003075E"/>
    <w:rsid w:val="00032A8E"/>
    <w:rsid w:val="0003546D"/>
    <w:rsid w:val="00036040"/>
    <w:rsid w:val="000371F9"/>
    <w:rsid w:val="00040349"/>
    <w:rsid w:val="000411F5"/>
    <w:rsid w:val="0004297F"/>
    <w:rsid w:val="00042BA3"/>
    <w:rsid w:val="00043457"/>
    <w:rsid w:val="00047204"/>
    <w:rsid w:val="00047467"/>
    <w:rsid w:val="000504DF"/>
    <w:rsid w:val="00050F3B"/>
    <w:rsid w:val="0005183E"/>
    <w:rsid w:val="000529FE"/>
    <w:rsid w:val="00053B5D"/>
    <w:rsid w:val="00053B9F"/>
    <w:rsid w:val="00054802"/>
    <w:rsid w:val="00054AA1"/>
    <w:rsid w:val="0006093E"/>
    <w:rsid w:val="0006149C"/>
    <w:rsid w:val="00061823"/>
    <w:rsid w:val="00063098"/>
    <w:rsid w:val="00063EF4"/>
    <w:rsid w:val="0006499C"/>
    <w:rsid w:val="00064A25"/>
    <w:rsid w:val="000650BD"/>
    <w:rsid w:val="000667B0"/>
    <w:rsid w:val="00067BE3"/>
    <w:rsid w:val="000703CB"/>
    <w:rsid w:val="00070D01"/>
    <w:rsid w:val="00071115"/>
    <w:rsid w:val="00071144"/>
    <w:rsid w:val="00072414"/>
    <w:rsid w:val="00074983"/>
    <w:rsid w:val="0007601B"/>
    <w:rsid w:val="00084168"/>
    <w:rsid w:val="0008557C"/>
    <w:rsid w:val="000859B3"/>
    <w:rsid w:val="0009241B"/>
    <w:rsid w:val="00093EBD"/>
    <w:rsid w:val="00093F1A"/>
    <w:rsid w:val="00094AEA"/>
    <w:rsid w:val="00095BFE"/>
    <w:rsid w:val="00095DF3"/>
    <w:rsid w:val="00095F5F"/>
    <w:rsid w:val="00096A12"/>
    <w:rsid w:val="00097119"/>
    <w:rsid w:val="00097208"/>
    <w:rsid w:val="000A024F"/>
    <w:rsid w:val="000A0A7C"/>
    <w:rsid w:val="000A0F62"/>
    <w:rsid w:val="000A1FA3"/>
    <w:rsid w:val="000A44AE"/>
    <w:rsid w:val="000A554B"/>
    <w:rsid w:val="000A6C66"/>
    <w:rsid w:val="000A76F0"/>
    <w:rsid w:val="000B211A"/>
    <w:rsid w:val="000B3388"/>
    <w:rsid w:val="000B39A0"/>
    <w:rsid w:val="000B3AFD"/>
    <w:rsid w:val="000B3D70"/>
    <w:rsid w:val="000B4C70"/>
    <w:rsid w:val="000B4D13"/>
    <w:rsid w:val="000B4EBA"/>
    <w:rsid w:val="000B58B0"/>
    <w:rsid w:val="000C05CD"/>
    <w:rsid w:val="000C0B70"/>
    <w:rsid w:val="000C0F21"/>
    <w:rsid w:val="000C0F7E"/>
    <w:rsid w:val="000C38DE"/>
    <w:rsid w:val="000C3F81"/>
    <w:rsid w:val="000C3FE3"/>
    <w:rsid w:val="000C5545"/>
    <w:rsid w:val="000C5687"/>
    <w:rsid w:val="000C5703"/>
    <w:rsid w:val="000C5B4D"/>
    <w:rsid w:val="000C5B9A"/>
    <w:rsid w:val="000C6FFB"/>
    <w:rsid w:val="000C70F2"/>
    <w:rsid w:val="000C7C59"/>
    <w:rsid w:val="000D1411"/>
    <w:rsid w:val="000D254B"/>
    <w:rsid w:val="000D2D3E"/>
    <w:rsid w:val="000D48EE"/>
    <w:rsid w:val="000D4A72"/>
    <w:rsid w:val="000D4DCC"/>
    <w:rsid w:val="000D5A27"/>
    <w:rsid w:val="000D666F"/>
    <w:rsid w:val="000D7519"/>
    <w:rsid w:val="000D7F14"/>
    <w:rsid w:val="000E4A4D"/>
    <w:rsid w:val="000E69AF"/>
    <w:rsid w:val="000E76FB"/>
    <w:rsid w:val="000F1271"/>
    <w:rsid w:val="000F1B86"/>
    <w:rsid w:val="000F20B2"/>
    <w:rsid w:val="000F3B53"/>
    <w:rsid w:val="000F5306"/>
    <w:rsid w:val="000F6DBE"/>
    <w:rsid w:val="00100634"/>
    <w:rsid w:val="0010123C"/>
    <w:rsid w:val="0010165B"/>
    <w:rsid w:val="0010422C"/>
    <w:rsid w:val="0010437E"/>
    <w:rsid w:val="00104978"/>
    <w:rsid w:val="001108DD"/>
    <w:rsid w:val="00110A3C"/>
    <w:rsid w:val="001120E3"/>
    <w:rsid w:val="00112B7F"/>
    <w:rsid w:val="0011354C"/>
    <w:rsid w:val="00114C16"/>
    <w:rsid w:val="00114ECD"/>
    <w:rsid w:val="0011514C"/>
    <w:rsid w:val="001151E3"/>
    <w:rsid w:val="0011521C"/>
    <w:rsid w:val="00115B13"/>
    <w:rsid w:val="0011616E"/>
    <w:rsid w:val="001170BD"/>
    <w:rsid w:val="001201EB"/>
    <w:rsid w:val="001218F0"/>
    <w:rsid w:val="0012247F"/>
    <w:rsid w:val="00123D5D"/>
    <w:rsid w:val="00124CCA"/>
    <w:rsid w:val="00125A53"/>
    <w:rsid w:val="00126203"/>
    <w:rsid w:val="00126D0E"/>
    <w:rsid w:val="00126FE0"/>
    <w:rsid w:val="001278FF"/>
    <w:rsid w:val="00130F2C"/>
    <w:rsid w:val="00131E57"/>
    <w:rsid w:val="0013350F"/>
    <w:rsid w:val="00133FB4"/>
    <w:rsid w:val="00135E04"/>
    <w:rsid w:val="00136332"/>
    <w:rsid w:val="001373DA"/>
    <w:rsid w:val="00140703"/>
    <w:rsid w:val="001407E4"/>
    <w:rsid w:val="0014155D"/>
    <w:rsid w:val="00142D30"/>
    <w:rsid w:val="001435F5"/>
    <w:rsid w:val="0014385B"/>
    <w:rsid w:val="001448DA"/>
    <w:rsid w:val="00145266"/>
    <w:rsid w:val="00145C63"/>
    <w:rsid w:val="001464D9"/>
    <w:rsid w:val="00147049"/>
    <w:rsid w:val="001473E2"/>
    <w:rsid w:val="001479DA"/>
    <w:rsid w:val="001515E7"/>
    <w:rsid w:val="00151F6A"/>
    <w:rsid w:val="00152555"/>
    <w:rsid w:val="00152D7F"/>
    <w:rsid w:val="00154006"/>
    <w:rsid w:val="001561BB"/>
    <w:rsid w:val="00156238"/>
    <w:rsid w:val="001577AD"/>
    <w:rsid w:val="00157DEA"/>
    <w:rsid w:val="00161BA4"/>
    <w:rsid w:val="00163B62"/>
    <w:rsid w:val="00165041"/>
    <w:rsid w:val="00165D74"/>
    <w:rsid w:val="00167823"/>
    <w:rsid w:val="001707E4"/>
    <w:rsid w:val="00170EB4"/>
    <w:rsid w:val="00172562"/>
    <w:rsid w:val="00175183"/>
    <w:rsid w:val="00175AE7"/>
    <w:rsid w:val="0017712B"/>
    <w:rsid w:val="001773EE"/>
    <w:rsid w:val="00180242"/>
    <w:rsid w:val="0018202E"/>
    <w:rsid w:val="00182855"/>
    <w:rsid w:val="00183636"/>
    <w:rsid w:val="00184486"/>
    <w:rsid w:val="001846F0"/>
    <w:rsid w:val="00185753"/>
    <w:rsid w:val="00185BD1"/>
    <w:rsid w:val="00185DB2"/>
    <w:rsid w:val="00187A2E"/>
    <w:rsid w:val="00187D17"/>
    <w:rsid w:val="00192381"/>
    <w:rsid w:val="0019373F"/>
    <w:rsid w:val="00193D7C"/>
    <w:rsid w:val="001942A5"/>
    <w:rsid w:val="001948B7"/>
    <w:rsid w:val="00195AB5"/>
    <w:rsid w:val="00196A40"/>
    <w:rsid w:val="00197472"/>
    <w:rsid w:val="001A05F8"/>
    <w:rsid w:val="001A07D5"/>
    <w:rsid w:val="001A2CFC"/>
    <w:rsid w:val="001A2F34"/>
    <w:rsid w:val="001A3DB9"/>
    <w:rsid w:val="001A41B7"/>
    <w:rsid w:val="001A5C99"/>
    <w:rsid w:val="001A71A4"/>
    <w:rsid w:val="001B09A1"/>
    <w:rsid w:val="001B19C5"/>
    <w:rsid w:val="001B2186"/>
    <w:rsid w:val="001B51CF"/>
    <w:rsid w:val="001B60D8"/>
    <w:rsid w:val="001C24D0"/>
    <w:rsid w:val="001C577A"/>
    <w:rsid w:val="001C7CDE"/>
    <w:rsid w:val="001D015C"/>
    <w:rsid w:val="001D0559"/>
    <w:rsid w:val="001D06F5"/>
    <w:rsid w:val="001D0ED4"/>
    <w:rsid w:val="001D22A4"/>
    <w:rsid w:val="001D2BD8"/>
    <w:rsid w:val="001D3F0C"/>
    <w:rsid w:val="001D4091"/>
    <w:rsid w:val="001D718D"/>
    <w:rsid w:val="001D7263"/>
    <w:rsid w:val="001E0139"/>
    <w:rsid w:val="001E0433"/>
    <w:rsid w:val="001E071F"/>
    <w:rsid w:val="001E1AA9"/>
    <w:rsid w:val="001E31C4"/>
    <w:rsid w:val="001E328F"/>
    <w:rsid w:val="001E749A"/>
    <w:rsid w:val="001F0F41"/>
    <w:rsid w:val="001F351B"/>
    <w:rsid w:val="001F39E0"/>
    <w:rsid w:val="001F3BA4"/>
    <w:rsid w:val="001F3BD6"/>
    <w:rsid w:val="001F3F4E"/>
    <w:rsid w:val="001F6595"/>
    <w:rsid w:val="001F6A12"/>
    <w:rsid w:val="001F7880"/>
    <w:rsid w:val="0020444F"/>
    <w:rsid w:val="00205C64"/>
    <w:rsid w:val="0021027C"/>
    <w:rsid w:val="00211B4E"/>
    <w:rsid w:val="0021630D"/>
    <w:rsid w:val="0021648A"/>
    <w:rsid w:val="00216D75"/>
    <w:rsid w:val="00216E0C"/>
    <w:rsid w:val="00220C55"/>
    <w:rsid w:val="002212A5"/>
    <w:rsid w:val="00221689"/>
    <w:rsid w:val="00223D7B"/>
    <w:rsid w:val="00225196"/>
    <w:rsid w:val="0022635F"/>
    <w:rsid w:val="0023290D"/>
    <w:rsid w:val="0023371A"/>
    <w:rsid w:val="00233A6C"/>
    <w:rsid w:val="00235F86"/>
    <w:rsid w:val="00237935"/>
    <w:rsid w:val="0024019C"/>
    <w:rsid w:val="002401EE"/>
    <w:rsid w:val="00241864"/>
    <w:rsid w:val="00241906"/>
    <w:rsid w:val="00242569"/>
    <w:rsid w:val="00242B44"/>
    <w:rsid w:val="00242C9C"/>
    <w:rsid w:val="00243170"/>
    <w:rsid w:val="00243A43"/>
    <w:rsid w:val="00244673"/>
    <w:rsid w:val="00244AE1"/>
    <w:rsid w:val="00244E33"/>
    <w:rsid w:val="002461E0"/>
    <w:rsid w:val="00251BF4"/>
    <w:rsid w:val="00253F97"/>
    <w:rsid w:val="0025549C"/>
    <w:rsid w:val="00255AE1"/>
    <w:rsid w:val="00256941"/>
    <w:rsid w:val="002579FD"/>
    <w:rsid w:val="00257FE6"/>
    <w:rsid w:val="00261D95"/>
    <w:rsid w:val="00262A2B"/>
    <w:rsid w:val="00262DFA"/>
    <w:rsid w:val="002631B0"/>
    <w:rsid w:val="002658DE"/>
    <w:rsid w:val="00267694"/>
    <w:rsid w:val="00267DDE"/>
    <w:rsid w:val="00270005"/>
    <w:rsid w:val="00270C54"/>
    <w:rsid w:val="002725A2"/>
    <w:rsid w:val="0027473E"/>
    <w:rsid w:val="00274AFB"/>
    <w:rsid w:val="002804C0"/>
    <w:rsid w:val="0028098D"/>
    <w:rsid w:val="00281B4B"/>
    <w:rsid w:val="00282CD3"/>
    <w:rsid w:val="00283F33"/>
    <w:rsid w:val="00284116"/>
    <w:rsid w:val="002843FA"/>
    <w:rsid w:val="002848B6"/>
    <w:rsid w:val="00284EA3"/>
    <w:rsid w:val="00285A5F"/>
    <w:rsid w:val="00286048"/>
    <w:rsid w:val="00290FFB"/>
    <w:rsid w:val="00291859"/>
    <w:rsid w:val="00292539"/>
    <w:rsid w:val="0029271F"/>
    <w:rsid w:val="00292962"/>
    <w:rsid w:val="00292BA6"/>
    <w:rsid w:val="0029489B"/>
    <w:rsid w:val="00296F57"/>
    <w:rsid w:val="00297E9F"/>
    <w:rsid w:val="002A2EFA"/>
    <w:rsid w:val="002A3841"/>
    <w:rsid w:val="002A4590"/>
    <w:rsid w:val="002A47D1"/>
    <w:rsid w:val="002A47D3"/>
    <w:rsid w:val="002A4A2D"/>
    <w:rsid w:val="002A4E7F"/>
    <w:rsid w:val="002A51FA"/>
    <w:rsid w:val="002A532C"/>
    <w:rsid w:val="002A60A2"/>
    <w:rsid w:val="002A748C"/>
    <w:rsid w:val="002B0335"/>
    <w:rsid w:val="002B0A8D"/>
    <w:rsid w:val="002B25DD"/>
    <w:rsid w:val="002B5F0F"/>
    <w:rsid w:val="002B6108"/>
    <w:rsid w:val="002B66A6"/>
    <w:rsid w:val="002B7919"/>
    <w:rsid w:val="002C33CA"/>
    <w:rsid w:val="002C47C4"/>
    <w:rsid w:val="002C51CB"/>
    <w:rsid w:val="002C639C"/>
    <w:rsid w:val="002C6EC8"/>
    <w:rsid w:val="002C7143"/>
    <w:rsid w:val="002C7279"/>
    <w:rsid w:val="002C765A"/>
    <w:rsid w:val="002D02DD"/>
    <w:rsid w:val="002D16CA"/>
    <w:rsid w:val="002D1C65"/>
    <w:rsid w:val="002D2D01"/>
    <w:rsid w:val="002D3292"/>
    <w:rsid w:val="002D3F52"/>
    <w:rsid w:val="002D5C84"/>
    <w:rsid w:val="002D5F7C"/>
    <w:rsid w:val="002D698D"/>
    <w:rsid w:val="002D6F7E"/>
    <w:rsid w:val="002E48ED"/>
    <w:rsid w:val="002E5E97"/>
    <w:rsid w:val="002E6586"/>
    <w:rsid w:val="002E7A3F"/>
    <w:rsid w:val="002F07C0"/>
    <w:rsid w:val="002F205D"/>
    <w:rsid w:val="002F2EBD"/>
    <w:rsid w:val="002F32FF"/>
    <w:rsid w:val="002F4F2C"/>
    <w:rsid w:val="002F51D9"/>
    <w:rsid w:val="002F5541"/>
    <w:rsid w:val="002F5C58"/>
    <w:rsid w:val="002F6277"/>
    <w:rsid w:val="002F6CDC"/>
    <w:rsid w:val="002F6F20"/>
    <w:rsid w:val="00300918"/>
    <w:rsid w:val="00302F37"/>
    <w:rsid w:val="003038A4"/>
    <w:rsid w:val="00305064"/>
    <w:rsid w:val="0030522F"/>
    <w:rsid w:val="00306055"/>
    <w:rsid w:val="0030718F"/>
    <w:rsid w:val="003105C7"/>
    <w:rsid w:val="00310E47"/>
    <w:rsid w:val="00311128"/>
    <w:rsid w:val="003117E6"/>
    <w:rsid w:val="00311FEF"/>
    <w:rsid w:val="003126E5"/>
    <w:rsid w:val="00313315"/>
    <w:rsid w:val="00313357"/>
    <w:rsid w:val="003133AE"/>
    <w:rsid w:val="0031563D"/>
    <w:rsid w:val="00315E11"/>
    <w:rsid w:val="00316CF4"/>
    <w:rsid w:val="003202BE"/>
    <w:rsid w:val="003210E2"/>
    <w:rsid w:val="003222FC"/>
    <w:rsid w:val="003223D4"/>
    <w:rsid w:val="003229B3"/>
    <w:rsid w:val="0032412E"/>
    <w:rsid w:val="00325AE5"/>
    <w:rsid w:val="00330738"/>
    <w:rsid w:val="00330F51"/>
    <w:rsid w:val="003319F3"/>
    <w:rsid w:val="00332401"/>
    <w:rsid w:val="003325B4"/>
    <w:rsid w:val="00335099"/>
    <w:rsid w:val="00336319"/>
    <w:rsid w:val="00337E32"/>
    <w:rsid w:val="003416D4"/>
    <w:rsid w:val="003418EB"/>
    <w:rsid w:val="00341DAD"/>
    <w:rsid w:val="003427F5"/>
    <w:rsid w:val="00342856"/>
    <w:rsid w:val="003428AB"/>
    <w:rsid w:val="003430C4"/>
    <w:rsid w:val="00343907"/>
    <w:rsid w:val="003463B4"/>
    <w:rsid w:val="00347199"/>
    <w:rsid w:val="00350902"/>
    <w:rsid w:val="00350B5B"/>
    <w:rsid w:val="0035273D"/>
    <w:rsid w:val="003577D3"/>
    <w:rsid w:val="00357878"/>
    <w:rsid w:val="003603C1"/>
    <w:rsid w:val="0036204A"/>
    <w:rsid w:val="003632A7"/>
    <w:rsid w:val="003641E8"/>
    <w:rsid w:val="00365296"/>
    <w:rsid w:val="003652D0"/>
    <w:rsid w:val="00366926"/>
    <w:rsid w:val="00367546"/>
    <w:rsid w:val="003679BC"/>
    <w:rsid w:val="0037002F"/>
    <w:rsid w:val="003721F2"/>
    <w:rsid w:val="00372F38"/>
    <w:rsid w:val="00374739"/>
    <w:rsid w:val="00374B15"/>
    <w:rsid w:val="00374C9F"/>
    <w:rsid w:val="00374F40"/>
    <w:rsid w:val="00376B1D"/>
    <w:rsid w:val="00381636"/>
    <w:rsid w:val="003868EA"/>
    <w:rsid w:val="00387764"/>
    <w:rsid w:val="0039187E"/>
    <w:rsid w:val="0039288E"/>
    <w:rsid w:val="003945AE"/>
    <w:rsid w:val="003977BD"/>
    <w:rsid w:val="00397918"/>
    <w:rsid w:val="00397E25"/>
    <w:rsid w:val="003A0399"/>
    <w:rsid w:val="003A3F8C"/>
    <w:rsid w:val="003A4195"/>
    <w:rsid w:val="003A756B"/>
    <w:rsid w:val="003B0197"/>
    <w:rsid w:val="003B2E02"/>
    <w:rsid w:val="003B3E33"/>
    <w:rsid w:val="003B4EA3"/>
    <w:rsid w:val="003B5496"/>
    <w:rsid w:val="003B559D"/>
    <w:rsid w:val="003B55B9"/>
    <w:rsid w:val="003B78DD"/>
    <w:rsid w:val="003C02CA"/>
    <w:rsid w:val="003C09B0"/>
    <w:rsid w:val="003C09EF"/>
    <w:rsid w:val="003C10A0"/>
    <w:rsid w:val="003C1F26"/>
    <w:rsid w:val="003C45D0"/>
    <w:rsid w:val="003C4696"/>
    <w:rsid w:val="003C4E98"/>
    <w:rsid w:val="003C5D59"/>
    <w:rsid w:val="003C6214"/>
    <w:rsid w:val="003C66E4"/>
    <w:rsid w:val="003C7263"/>
    <w:rsid w:val="003C7736"/>
    <w:rsid w:val="003D05AA"/>
    <w:rsid w:val="003D145A"/>
    <w:rsid w:val="003D1D4F"/>
    <w:rsid w:val="003D2465"/>
    <w:rsid w:val="003D49E8"/>
    <w:rsid w:val="003D684D"/>
    <w:rsid w:val="003E2BD2"/>
    <w:rsid w:val="003E627B"/>
    <w:rsid w:val="003F1AD4"/>
    <w:rsid w:val="003F2961"/>
    <w:rsid w:val="003F2B3A"/>
    <w:rsid w:val="003F4267"/>
    <w:rsid w:val="003F43AC"/>
    <w:rsid w:val="003F5397"/>
    <w:rsid w:val="003F5440"/>
    <w:rsid w:val="003F557F"/>
    <w:rsid w:val="003F596F"/>
    <w:rsid w:val="003F66DB"/>
    <w:rsid w:val="003F7C84"/>
    <w:rsid w:val="004005AD"/>
    <w:rsid w:val="00402539"/>
    <w:rsid w:val="00402BB5"/>
    <w:rsid w:val="00404421"/>
    <w:rsid w:val="004044CE"/>
    <w:rsid w:val="00404E11"/>
    <w:rsid w:val="004068F2"/>
    <w:rsid w:val="00407C0E"/>
    <w:rsid w:val="00410285"/>
    <w:rsid w:val="004117E2"/>
    <w:rsid w:val="00411E12"/>
    <w:rsid w:val="0041416C"/>
    <w:rsid w:val="00415451"/>
    <w:rsid w:val="00415DC1"/>
    <w:rsid w:val="00416EDF"/>
    <w:rsid w:val="0041716B"/>
    <w:rsid w:val="004204F4"/>
    <w:rsid w:val="00421657"/>
    <w:rsid w:val="00421BC4"/>
    <w:rsid w:val="00421E89"/>
    <w:rsid w:val="004228B5"/>
    <w:rsid w:val="0042359D"/>
    <w:rsid w:val="0042360C"/>
    <w:rsid w:val="004244CE"/>
    <w:rsid w:val="004247BE"/>
    <w:rsid w:val="004254F2"/>
    <w:rsid w:val="00425688"/>
    <w:rsid w:val="0042584A"/>
    <w:rsid w:val="004268F6"/>
    <w:rsid w:val="00426A8F"/>
    <w:rsid w:val="0043236E"/>
    <w:rsid w:val="004324A8"/>
    <w:rsid w:val="0043466C"/>
    <w:rsid w:val="00437DC4"/>
    <w:rsid w:val="00437E8A"/>
    <w:rsid w:val="0044005D"/>
    <w:rsid w:val="0044132C"/>
    <w:rsid w:val="004413F3"/>
    <w:rsid w:val="00441AD9"/>
    <w:rsid w:val="00443B33"/>
    <w:rsid w:val="0044470D"/>
    <w:rsid w:val="004465A2"/>
    <w:rsid w:val="004465B4"/>
    <w:rsid w:val="00446830"/>
    <w:rsid w:val="004468EC"/>
    <w:rsid w:val="004470BC"/>
    <w:rsid w:val="0044789C"/>
    <w:rsid w:val="0045234D"/>
    <w:rsid w:val="00452450"/>
    <w:rsid w:val="00453BAE"/>
    <w:rsid w:val="004546CC"/>
    <w:rsid w:val="004548BD"/>
    <w:rsid w:val="00454A70"/>
    <w:rsid w:val="00456952"/>
    <w:rsid w:val="00460A8F"/>
    <w:rsid w:val="00460BD7"/>
    <w:rsid w:val="00460C83"/>
    <w:rsid w:val="0046187D"/>
    <w:rsid w:val="00462460"/>
    <w:rsid w:val="00462805"/>
    <w:rsid w:val="004631E0"/>
    <w:rsid w:val="00464340"/>
    <w:rsid w:val="00464453"/>
    <w:rsid w:val="00466E8C"/>
    <w:rsid w:val="00467176"/>
    <w:rsid w:val="004700BF"/>
    <w:rsid w:val="00470953"/>
    <w:rsid w:val="004709AD"/>
    <w:rsid w:val="00472727"/>
    <w:rsid w:val="00474EB8"/>
    <w:rsid w:val="004757FF"/>
    <w:rsid w:val="00481856"/>
    <w:rsid w:val="0048437E"/>
    <w:rsid w:val="004848C5"/>
    <w:rsid w:val="00484B87"/>
    <w:rsid w:val="00485386"/>
    <w:rsid w:val="004905A1"/>
    <w:rsid w:val="00493E23"/>
    <w:rsid w:val="00493E4F"/>
    <w:rsid w:val="00494065"/>
    <w:rsid w:val="0049447E"/>
    <w:rsid w:val="0049465C"/>
    <w:rsid w:val="00495CEE"/>
    <w:rsid w:val="004A077B"/>
    <w:rsid w:val="004A15FD"/>
    <w:rsid w:val="004A19A8"/>
    <w:rsid w:val="004A26E9"/>
    <w:rsid w:val="004A5491"/>
    <w:rsid w:val="004A5D02"/>
    <w:rsid w:val="004A6C9E"/>
    <w:rsid w:val="004B110B"/>
    <w:rsid w:val="004B13DC"/>
    <w:rsid w:val="004B14C6"/>
    <w:rsid w:val="004B19C2"/>
    <w:rsid w:val="004B3034"/>
    <w:rsid w:val="004B4315"/>
    <w:rsid w:val="004B4758"/>
    <w:rsid w:val="004B5FDA"/>
    <w:rsid w:val="004B6F64"/>
    <w:rsid w:val="004B74F8"/>
    <w:rsid w:val="004C0B30"/>
    <w:rsid w:val="004C3799"/>
    <w:rsid w:val="004C4B50"/>
    <w:rsid w:val="004C4C08"/>
    <w:rsid w:val="004C5288"/>
    <w:rsid w:val="004C576A"/>
    <w:rsid w:val="004C5C8E"/>
    <w:rsid w:val="004C5CEC"/>
    <w:rsid w:val="004C7965"/>
    <w:rsid w:val="004D021E"/>
    <w:rsid w:val="004D0E5D"/>
    <w:rsid w:val="004D1C46"/>
    <w:rsid w:val="004D2114"/>
    <w:rsid w:val="004D22E4"/>
    <w:rsid w:val="004D40E0"/>
    <w:rsid w:val="004D4947"/>
    <w:rsid w:val="004D73D8"/>
    <w:rsid w:val="004E0572"/>
    <w:rsid w:val="004E1DC7"/>
    <w:rsid w:val="004E255A"/>
    <w:rsid w:val="004E3659"/>
    <w:rsid w:val="004E4206"/>
    <w:rsid w:val="004E4359"/>
    <w:rsid w:val="004E5BC3"/>
    <w:rsid w:val="004E63B4"/>
    <w:rsid w:val="004E73F2"/>
    <w:rsid w:val="004E7E78"/>
    <w:rsid w:val="004F067F"/>
    <w:rsid w:val="004F0B9A"/>
    <w:rsid w:val="004F0DA6"/>
    <w:rsid w:val="004F1290"/>
    <w:rsid w:val="004F185B"/>
    <w:rsid w:val="004F325D"/>
    <w:rsid w:val="004F4D7B"/>
    <w:rsid w:val="004F53BB"/>
    <w:rsid w:val="004F5942"/>
    <w:rsid w:val="004F6822"/>
    <w:rsid w:val="004F68F4"/>
    <w:rsid w:val="004F70A0"/>
    <w:rsid w:val="005023DD"/>
    <w:rsid w:val="00504BA1"/>
    <w:rsid w:val="0050551D"/>
    <w:rsid w:val="00505B34"/>
    <w:rsid w:val="00506CE8"/>
    <w:rsid w:val="00507563"/>
    <w:rsid w:val="00507A2A"/>
    <w:rsid w:val="005102FD"/>
    <w:rsid w:val="005121AE"/>
    <w:rsid w:val="005124E9"/>
    <w:rsid w:val="00513131"/>
    <w:rsid w:val="00515530"/>
    <w:rsid w:val="005158AE"/>
    <w:rsid w:val="00515D81"/>
    <w:rsid w:val="005164B0"/>
    <w:rsid w:val="005170D6"/>
    <w:rsid w:val="0051737F"/>
    <w:rsid w:val="005202C8"/>
    <w:rsid w:val="005204C9"/>
    <w:rsid w:val="005205AA"/>
    <w:rsid w:val="005209B3"/>
    <w:rsid w:val="00522FFD"/>
    <w:rsid w:val="005234A8"/>
    <w:rsid w:val="0052397E"/>
    <w:rsid w:val="005242EA"/>
    <w:rsid w:val="0052545D"/>
    <w:rsid w:val="00525B3E"/>
    <w:rsid w:val="00526DA8"/>
    <w:rsid w:val="0052780E"/>
    <w:rsid w:val="00532DAD"/>
    <w:rsid w:val="00535DED"/>
    <w:rsid w:val="0053622E"/>
    <w:rsid w:val="005379BE"/>
    <w:rsid w:val="00541C55"/>
    <w:rsid w:val="00545B63"/>
    <w:rsid w:val="0055230D"/>
    <w:rsid w:val="0055239D"/>
    <w:rsid w:val="005543B5"/>
    <w:rsid w:val="00555E83"/>
    <w:rsid w:val="00556300"/>
    <w:rsid w:val="00556BF6"/>
    <w:rsid w:val="00556CDF"/>
    <w:rsid w:val="00556EEB"/>
    <w:rsid w:val="00560913"/>
    <w:rsid w:val="00561760"/>
    <w:rsid w:val="00561CB7"/>
    <w:rsid w:val="00561D36"/>
    <w:rsid w:val="00563A97"/>
    <w:rsid w:val="005641E2"/>
    <w:rsid w:val="00566BE1"/>
    <w:rsid w:val="00570025"/>
    <w:rsid w:val="0057034F"/>
    <w:rsid w:val="005712B7"/>
    <w:rsid w:val="0057311B"/>
    <w:rsid w:val="005807DE"/>
    <w:rsid w:val="00583292"/>
    <w:rsid w:val="00583AF5"/>
    <w:rsid w:val="00584446"/>
    <w:rsid w:val="0058450E"/>
    <w:rsid w:val="00584A5D"/>
    <w:rsid w:val="0058553C"/>
    <w:rsid w:val="00585A80"/>
    <w:rsid w:val="00585F6C"/>
    <w:rsid w:val="00586FAF"/>
    <w:rsid w:val="00587A7F"/>
    <w:rsid w:val="0059221F"/>
    <w:rsid w:val="00592BFF"/>
    <w:rsid w:val="00592D99"/>
    <w:rsid w:val="00593440"/>
    <w:rsid w:val="0059390E"/>
    <w:rsid w:val="00594316"/>
    <w:rsid w:val="005946D8"/>
    <w:rsid w:val="00595ADC"/>
    <w:rsid w:val="00595C43"/>
    <w:rsid w:val="00595C6E"/>
    <w:rsid w:val="00595E60"/>
    <w:rsid w:val="0059637B"/>
    <w:rsid w:val="00596642"/>
    <w:rsid w:val="00596EE1"/>
    <w:rsid w:val="005970E0"/>
    <w:rsid w:val="00597301"/>
    <w:rsid w:val="00597451"/>
    <w:rsid w:val="005A01D1"/>
    <w:rsid w:val="005A2B7E"/>
    <w:rsid w:val="005A3D77"/>
    <w:rsid w:val="005A44F9"/>
    <w:rsid w:val="005A5972"/>
    <w:rsid w:val="005A5DD9"/>
    <w:rsid w:val="005A6243"/>
    <w:rsid w:val="005A74EC"/>
    <w:rsid w:val="005B036F"/>
    <w:rsid w:val="005B2620"/>
    <w:rsid w:val="005B31C2"/>
    <w:rsid w:val="005B3624"/>
    <w:rsid w:val="005B3994"/>
    <w:rsid w:val="005B4A82"/>
    <w:rsid w:val="005B5C5E"/>
    <w:rsid w:val="005B62CE"/>
    <w:rsid w:val="005B747A"/>
    <w:rsid w:val="005B779C"/>
    <w:rsid w:val="005C07B9"/>
    <w:rsid w:val="005C604D"/>
    <w:rsid w:val="005C7B31"/>
    <w:rsid w:val="005D01ED"/>
    <w:rsid w:val="005D02CE"/>
    <w:rsid w:val="005D04FF"/>
    <w:rsid w:val="005D0D39"/>
    <w:rsid w:val="005D1B3E"/>
    <w:rsid w:val="005D3D9A"/>
    <w:rsid w:val="005D6A7B"/>
    <w:rsid w:val="005D6F5B"/>
    <w:rsid w:val="005D789F"/>
    <w:rsid w:val="005D7907"/>
    <w:rsid w:val="005E0548"/>
    <w:rsid w:val="005E0924"/>
    <w:rsid w:val="005E09D9"/>
    <w:rsid w:val="005E2408"/>
    <w:rsid w:val="005E3AE5"/>
    <w:rsid w:val="005E3BC6"/>
    <w:rsid w:val="005E4309"/>
    <w:rsid w:val="005E5011"/>
    <w:rsid w:val="005E5A95"/>
    <w:rsid w:val="005E6731"/>
    <w:rsid w:val="005E6ACE"/>
    <w:rsid w:val="005E6C24"/>
    <w:rsid w:val="005E781F"/>
    <w:rsid w:val="005E7DD2"/>
    <w:rsid w:val="005F095C"/>
    <w:rsid w:val="005F0A63"/>
    <w:rsid w:val="005F2F4E"/>
    <w:rsid w:val="005F6B66"/>
    <w:rsid w:val="005F7281"/>
    <w:rsid w:val="00605190"/>
    <w:rsid w:val="00605879"/>
    <w:rsid w:val="00606114"/>
    <w:rsid w:val="006062F8"/>
    <w:rsid w:val="00606EAD"/>
    <w:rsid w:val="006076BA"/>
    <w:rsid w:val="00607BCF"/>
    <w:rsid w:val="0061399E"/>
    <w:rsid w:val="006146C4"/>
    <w:rsid w:val="00614890"/>
    <w:rsid w:val="00616008"/>
    <w:rsid w:val="00617243"/>
    <w:rsid w:val="0061776C"/>
    <w:rsid w:val="00621748"/>
    <w:rsid w:val="00622E7C"/>
    <w:rsid w:val="00624413"/>
    <w:rsid w:val="0062472D"/>
    <w:rsid w:val="006256A5"/>
    <w:rsid w:val="00626E93"/>
    <w:rsid w:val="006307C4"/>
    <w:rsid w:val="00631983"/>
    <w:rsid w:val="0063219A"/>
    <w:rsid w:val="00633BC0"/>
    <w:rsid w:val="0063428C"/>
    <w:rsid w:val="0063452E"/>
    <w:rsid w:val="006349D6"/>
    <w:rsid w:val="00634F7B"/>
    <w:rsid w:val="00636639"/>
    <w:rsid w:val="00636C8C"/>
    <w:rsid w:val="0063720A"/>
    <w:rsid w:val="00637B2B"/>
    <w:rsid w:val="00637C62"/>
    <w:rsid w:val="00640AB1"/>
    <w:rsid w:val="00642F8E"/>
    <w:rsid w:val="00644053"/>
    <w:rsid w:val="00645285"/>
    <w:rsid w:val="00646155"/>
    <w:rsid w:val="00652192"/>
    <w:rsid w:val="00652BAE"/>
    <w:rsid w:val="00655FA8"/>
    <w:rsid w:val="00660EE1"/>
    <w:rsid w:val="00662649"/>
    <w:rsid w:val="00666F28"/>
    <w:rsid w:val="00670AA6"/>
    <w:rsid w:val="00671B37"/>
    <w:rsid w:val="00672DE6"/>
    <w:rsid w:val="00673799"/>
    <w:rsid w:val="006743C8"/>
    <w:rsid w:val="00674F2C"/>
    <w:rsid w:val="00675046"/>
    <w:rsid w:val="00675B93"/>
    <w:rsid w:val="00675FCE"/>
    <w:rsid w:val="006779DA"/>
    <w:rsid w:val="006800A9"/>
    <w:rsid w:val="006814EE"/>
    <w:rsid w:val="00683BEC"/>
    <w:rsid w:val="00683D2B"/>
    <w:rsid w:val="00685097"/>
    <w:rsid w:val="006871EC"/>
    <w:rsid w:val="00690558"/>
    <w:rsid w:val="00692D8F"/>
    <w:rsid w:val="006937A9"/>
    <w:rsid w:val="0069394E"/>
    <w:rsid w:val="00695441"/>
    <w:rsid w:val="006965DC"/>
    <w:rsid w:val="00696EBB"/>
    <w:rsid w:val="006A2750"/>
    <w:rsid w:val="006A3A17"/>
    <w:rsid w:val="006A4206"/>
    <w:rsid w:val="006A50C3"/>
    <w:rsid w:val="006A55BD"/>
    <w:rsid w:val="006A56B4"/>
    <w:rsid w:val="006A6CEF"/>
    <w:rsid w:val="006B0F09"/>
    <w:rsid w:val="006B146B"/>
    <w:rsid w:val="006B4528"/>
    <w:rsid w:val="006B59E0"/>
    <w:rsid w:val="006B5B18"/>
    <w:rsid w:val="006B69C9"/>
    <w:rsid w:val="006B6A7C"/>
    <w:rsid w:val="006C08AE"/>
    <w:rsid w:val="006C13A8"/>
    <w:rsid w:val="006C15E2"/>
    <w:rsid w:val="006C1D11"/>
    <w:rsid w:val="006C266E"/>
    <w:rsid w:val="006C3571"/>
    <w:rsid w:val="006C4397"/>
    <w:rsid w:val="006C533E"/>
    <w:rsid w:val="006C5652"/>
    <w:rsid w:val="006C5924"/>
    <w:rsid w:val="006C6B60"/>
    <w:rsid w:val="006D08EC"/>
    <w:rsid w:val="006D0D21"/>
    <w:rsid w:val="006D2786"/>
    <w:rsid w:val="006D3242"/>
    <w:rsid w:val="006D3832"/>
    <w:rsid w:val="006D3B9F"/>
    <w:rsid w:val="006D4111"/>
    <w:rsid w:val="006D4FFF"/>
    <w:rsid w:val="006D627E"/>
    <w:rsid w:val="006D629C"/>
    <w:rsid w:val="006D6658"/>
    <w:rsid w:val="006D7DC7"/>
    <w:rsid w:val="006E1AAD"/>
    <w:rsid w:val="006E2AF1"/>
    <w:rsid w:val="006E4AA3"/>
    <w:rsid w:val="006E6765"/>
    <w:rsid w:val="006E76DB"/>
    <w:rsid w:val="006F2A3B"/>
    <w:rsid w:val="006F3332"/>
    <w:rsid w:val="006F3841"/>
    <w:rsid w:val="006F4294"/>
    <w:rsid w:val="006F42C8"/>
    <w:rsid w:val="006F6516"/>
    <w:rsid w:val="00701CBD"/>
    <w:rsid w:val="00703140"/>
    <w:rsid w:val="00703DBD"/>
    <w:rsid w:val="00705EFA"/>
    <w:rsid w:val="007064E2"/>
    <w:rsid w:val="0070715C"/>
    <w:rsid w:val="00710150"/>
    <w:rsid w:val="0071100D"/>
    <w:rsid w:val="007122B2"/>
    <w:rsid w:val="007124A6"/>
    <w:rsid w:val="0071253A"/>
    <w:rsid w:val="007126C6"/>
    <w:rsid w:val="0071342E"/>
    <w:rsid w:val="00714D6B"/>
    <w:rsid w:val="00715D7A"/>
    <w:rsid w:val="00716A92"/>
    <w:rsid w:val="007204AA"/>
    <w:rsid w:val="00721CF9"/>
    <w:rsid w:val="00721E0B"/>
    <w:rsid w:val="0072334D"/>
    <w:rsid w:val="00723F19"/>
    <w:rsid w:val="007247DC"/>
    <w:rsid w:val="00724B19"/>
    <w:rsid w:val="00724D93"/>
    <w:rsid w:val="0072582B"/>
    <w:rsid w:val="00725B20"/>
    <w:rsid w:val="00725D9B"/>
    <w:rsid w:val="007276E9"/>
    <w:rsid w:val="0073121D"/>
    <w:rsid w:val="00733DCF"/>
    <w:rsid w:val="00737A5F"/>
    <w:rsid w:val="00740D37"/>
    <w:rsid w:val="00740E16"/>
    <w:rsid w:val="00741E6E"/>
    <w:rsid w:val="00743CD9"/>
    <w:rsid w:val="00744266"/>
    <w:rsid w:val="007462D1"/>
    <w:rsid w:val="00746CCF"/>
    <w:rsid w:val="00746D81"/>
    <w:rsid w:val="00750595"/>
    <w:rsid w:val="00750761"/>
    <w:rsid w:val="00750D03"/>
    <w:rsid w:val="00750DC6"/>
    <w:rsid w:val="007519BF"/>
    <w:rsid w:val="00751AE2"/>
    <w:rsid w:val="00752267"/>
    <w:rsid w:val="00754D4A"/>
    <w:rsid w:val="00755510"/>
    <w:rsid w:val="007562F4"/>
    <w:rsid w:val="0075706F"/>
    <w:rsid w:val="00757149"/>
    <w:rsid w:val="00757963"/>
    <w:rsid w:val="00760A8D"/>
    <w:rsid w:val="00762175"/>
    <w:rsid w:val="0076241B"/>
    <w:rsid w:val="00763948"/>
    <w:rsid w:val="00763EAE"/>
    <w:rsid w:val="00766370"/>
    <w:rsid w:val="00770483"/>
    <w:rsid w:val="007719E6"/>
    <w:rsid w:val="00774415"/>
    <w:rsid w:val="00774CB9"/>
    <w:rsid w:val="0078059C"/>
    <w:rsid w:val="00781105"/>
    <w:rsid w:val="00781AA8"/>
    <w:rsid w:val="00781F2B"/>
    <w:rsid w:val="00782632"/>
    <w:rsid w:val="00782E50"/>
    <w:rsid w:val="00784B24"/>
    <w:rsid w:val="00785024"/>
    <w:rsid w:val="00787834"/>
    <w:rsid w:val="00787EBE"/>
    <w:rsid w:val="00791EC8"/>
    <w:rsid w:val="00791FDC"/>
    <w:rsid w:val="0079274D"/>
    <w:rsid w:val="007934F7"/>
    <w:rsid w:val="00797AF2"/>
    <w:rsid w:val="007A01EF"/>
    <w:rsid w:val="007A0B2E"/>
    <w:rsid w:val="007A0E6A"/>
    <w:rsid w:val="007A2EBC"/>
    <w:rsid w:val="007A3ACA"/>
    <w:rsid w:val="007A4DFA"/>
    <w:rsid w:val="007A57F6"/>
    <w:rsid w:val="007B3395"/>
    <w:rsid w:val="007B3D7E"/>
    <w:rsid w:val="007B4A12"/>
    <w:rsid w:val="007B4E03"/>
    <w:rsid w:val="007B553D"/>
    <w:rsid w:val="007B5BF8"/>
    <w:rsid w:val="007B6FCA"/>
    <w:rsid w:val="007B7CBF"/>
    <w:rsid w:val="007C1286"/>
    <w:rsid w:val="007C245C"/>
    <w:rsid w:val="007C2B3A"/>
    <w:rsid w:val="007C3427"/>
    <w:rsid w:val="007C36C8"/>
    <w:rsid w:val="007C4084"/>
    <w:rsid w:val="007C494C"/>
    <w:rsid w:val="007C4B18"/>
    <w:rsid w:val="007C4CEA"/>
    <w:rsid w:val="007C4CED"/>
    <w:rsid w:val="007C505E"/>
    <w:rsid w:val="007C560D"/>
    <w:rsid w:val="007C7C09"/>
    <w:rsid w:val="007C7C43"/>
    <w:rsid w:val="007D130C"/>
    <w:rsid w:val="007D1766"/>
    <w:rsid w:val="007D2D69"/>
    <w:rsid w:val="007D301B"/>
    <w:rsid w:val="007D3488"/>
    <w:rsid w:val="007D36FC"/>
    <w:rsid w:val="007D4DF7"/>
    <w:rsid w:val="007D543C"/>
    <w:rsid w:val="007D602A"/>
    <w:rsid w:val="007D6C1B"/>
    <w:rsid w:val="007D6DEB"/>
    <w:rsid w:val="007D7AC3"/>
    <w:rsid w:val="007E0636"/>
    <w:rsid w:val="007E2299"/>
    <w:rsid w:val="007E2BB2"/>
    <w:rsid w:val="007E2D4E"/>
    <w:rsid w:val="007E3BCC"/>
    <w:rsid w:val="007E3C0B"/>
    <w:rsid w:val="007E6B3B"/>
    <w:rsid w:val="007E7035"/>
    <w:rsid w:val="007F23AB"/>
    <w:rsid w:val="007F2405"/>
    <w:rsid w:val="007F2D91"/>
    <w:rsid w:val="007F5221"/>
    <w:rsid w:val="007F655A"/>
    <w:rsid w:val="007F660B"/>
    <w:rsid w:val="007F6D31"/>
    <w:rsid w:val="00802A35"/>
    <w:rsid w:val="00802D70"/>
    <w:rsid w:val="00802E91"/>
    <w:rsid w:val="00802F7C"/>
    <w:rsid w:val="00803F22"/>
    <w:rsid w:val="0080408A"/>
    <w:rsid w:val="008049AB"/>
    <w:rsid w:val="00805612"/>
    <w:rsid w:val="00805C22"/>
    <w:rsid w:val="00807585"/>
    <w:rsid w:val="008101E4"/>
    <w:rsid w:val="008107D7"/>
    <w:rsid w:val="0081419E"/>
    <w:rsid w:val="008159AF"/>
    <w:rsid w:val="008160A1"/>
    <w:rsid w:val="00820660"/>
    <w:rsid w:val="008220B8"/>
    <w:rsid w:val="00822B38"/>
    <w:rsid w:val="00822CBD"/>
    <w:rsid w:val="0082353B"/>
    <w:rsid w:val="00824184"/>
    <w:rsid w:val="0082442E"/>
    <w:rsid w:val="008271D1"/>
    <w:rsid w:val="0082755C"/>
    <w:rsid w:val="008278EE"/>
    <w:rsid w:val="00832CE9"/>
    <w:rsid w:val="008336B9"/>
    <w:rsid w:val="008344B3"/>
    <w:rsid w:val="0083489F"/>
    <w:rsid w:val="0083504F"/>
    <w:rsid w:val="00835E15"/>
    <w:rsid w:val="008362BF"/>
    <w:rsid w:val="008377B9"/>
    <w:rsid w:val="008400B0"/>
    <w:rsid w:val="008418E9"/>
    <w:rsid w:val="00841BD5"/>
    <w:rsid w:val="00841F41"/>
    <w:rsid w:val="00842CE5"/>
    <w:rsid w:val="0084465B"/>
    <w:rsid w:val="008466DC"/>
    <w:rsid w:val="00846F59"/>
    <w:rsid w:val="00847B23"/>
    <w:rsid w:val="00852D81"/>
    <w:rsid w:val="0085569F"/>
    <w:rsid w:val="00860B16"/>
    <w:rsid w:val="008616C6"/>
    <w:rsid w:val="00861BAE"/>
    <w:rsid w:val="00863C17"/>
    <w:rsid w:val="00864C09"/>
    <w:rsid w:val="00865735"/>
    <w:rsid w:val="00867797"/>
    <w:rsid w:val="008703B6"/>
    <w:rsid w:val="008703E7"/>
    <w:rsid w:val="008738BA"/>
    <w:rsid w:val="00873C06"/>
    <w:rsid w:val="008748C1"/>
    <w:rsid w:val="0087570D"/>
    <w:rsid w:val="00876E1B"/>
    <w:rsid w:val="008802AB"/>
    <w:rsid w:val="00881E96"/>
    <w:rsid w:val="008823D1"/>
    <w:rsid w:val="0088256D"/>
    <w:rsid w:val="0088261A"/>
    <w:rsid w:val="00882D6A"/>
    <w:rsid w:val="00882E18"/>
    <w:rsid w:val="008836A3"/>
    <w:rsid w:val="00883719"/>
    <w:rsid w:val="00886D14"/>
    <w:rsid w:val="0089380B"/>
    <w:rsid w:val="00894001"/>
    <w:rsid w:val="008A0FA1"/>
    <w:rsid w:val="008A1588"/>
    <w:rsid w:val="008A1648"/>
    <w:rsid w:val="008A3AC8"/>
    <w:rsid w:val="008A5168"/>
    <w:rsid w:val="008A759D"/>
    <w:rsid w:val="008A77F0"/>
    <w:rsid w:val="008B010C"/>
    <w:rsid w:val="008B0A17"/>
    <w:rsid w:val="008B23E8"/>
    <w:rsid w:val="008B2429"/>
    <w:rsid w:val="008B2917"/>
    <w:rsid w:val="008B383F"/>
    <w:rsid w:val="008B3F9C"/>
    <w:rsid w:val="008B49D4"/>
    <w:rsid w:val="008B631C"/>
    <w:rsid w:val="008B78DF"/>
    <w:rsid w:val="008C02DB"/>
    <w:rsid w:val="008C359B"/>
    <w:rsid w:val="008C3803"/>
    <w:rsid w:val="008C3875"/>
    <w:rsid w:val="008C3D91"/>
    <w:rsid w:val="008C4046"/>
    <w:rsid w:val="008C7060"/>
    <w:rsid w:val="008C7E1D"/>
    <w:rsid w:val="008D3314"/>
    <w:rsid w:val="008D3992"/>
    <w:rsid w:val="008D3A9B"/>
    <w:rsid w:val="008D4B77"/>
    <w:rsid w:val="008D53DE"/>
    <w:rsid w:val="008D5C53"/>
    <w:rsid w:val="008D5E8C"/>
    <w:rsid w:val="008D6A7D"/>
    <w:rsid w:val="008D6D9D"/>
    <w:rsid w:val="008D6F75"/>
    <w:rsid w:val="008D6F8B"/>
    <w:rsid w:val="008D7AF8"/>
    <w:rsid w:val="008D7B45"/>
    <w:rsid w:val="008D7BFD"/>
    <w:rsid w:val="008E0E6C"/>
    <w:rsid w:val="008E10A1"/>
    <w:rsid w:val="008E1845"/>
    <w:rsid w:val="008E268F"/>
    <w:rsid w:val="008E3DC3"/>
    <w:rsid w:val="008E4C14"/>
    <w:rsid w:val="008E516D"/>
    <w:rsid w:val="008E557E"/>
    <w:rsid w:val="008E6DC2"/>
    <w:rsid w:val="008E7EFF"/>
    <w:rsid w:val="008F1525"/>
    <w:rsid w:val="008F226A"/>
    <w:rsid w:val="008F237B"/>
    <w:rsid w:val="008F3374"/>
    <w:rsid w:val="008F51FC"/>
    <w:rsid w:val="008F5479"/>
    <w:rsid w:val="008F6D2A"/>
    <w:rsid w:val="008F7ACB"/>
    <w:rsid w:val="0090098E"/>
    <w:rsid w:val="00901E12"/>
    <w:rsid w:val="00902869"/>
    <w:rsid w:val="0090396C"/>
    <w:rsid w:val="00905031"/>
    <w:rsid w:val="00905644"/>
    <w:rsid w:val="0090589C"/>
    <w:rsid w:val="009070EB"/>
    <w:rsid w:val="00910895"/>
    <w:rsid w:val="00911456"/>
    <w:rsid w:val="00912319"/>
    <w:rsid w:val="0091360D"/>
    <w:rsid w:val="00914073"/>
    <w:rsid w:val="00915AFC"/>
    <w:rsid w:val="00916076"/>
    <w:rsid w:val="00917287"/>
    <w:rsid w:val="00920B18"/>
    <w:rsid w:val="00920F3B"/>
    <w:rsid w:val="00922305"/>
    <w:rsid w:val="00922E71"/>
    <w:rsid w:val="009232CB"/>
    <w:rsid w:val="00924177"/>
    <w:rsid w:val="0092444F"/>
    <w:rsid w:val="0092525B"/>
    <w:rsid w:val="00925310"/>
    <w:rsid w:val="00926CD1"/>
    <w:rsid w:val="00927958"/>
    <w:rsid w:val="00930957"/>
    <w:rsid w:val="00930B19"/>
    <w:rsid w:val="0093143B"/>
    <w:rsid w:val="0093176E"/>
    <w:rsid w:val="00931B98"/>
    <w:rsid w:val="009327FF"/>
    <w:rsid w:val="00932C39"/>
    <w:rsid w:val="00934A86"/>
    <w:rsid w:val="00935F10"/>
    <w:rsid w:val="009366C4"/>
    <w:rsid w:val="00937DB8"/>
    <w:rsid w:val="00943EDF"/>
    <w:rsid w:val="00946C59"/>
    <w:rsid w:val="00946D66"/>
    <w:rsid w:val="00946FEA"/>
    <w:rsid w:val="00947491"/>
    <w:rsid w:val="00950C98"/>
    <w:rsid w:val="009519C8"/>
    <w:rsid w:val="009522BB"/>
    <w:rsid w:val="0095245F"/>
    <w:rsid w:val="00954BCC"/>
    <w:rsid w:val="0095782F"/>
    <w:rsid w:val="00957E4C"/>
    <w:rsid w:val="00961533"/>
    <w:rsid w:val="009619EB"/>
    <w:rsid w:val="00961ACF"/>
    <w:rsid w:val="00962119"/>
    <w:rsid w:val="009630D2"/>
    <w:rsid w:val="0096351A"/>
    <w:rsid w:val="00963EE0"/>
    <w:rsid w:val="00964526"/>
    <w:rsid w:val="0096551D"/>
    <w:rsid w:val="0096771B"/>
    <w:rsid w:val="0097102C"/>
    <w:rsid w:val="009718EF"/>
    <w:rsid w:val="00971AB6"/>
    <w:rsid w:val="00973085"/>
    <w:rsid w:val="00973BE0"/>
    <w:rsid w:val="00974E58"/>
    <w:rsid w:val="00974EBE"/>
    <w:rsid w:val="009808FD"/>
    <w:rsid w:val="009847C9"/>
    <w:rsid w:val="009873DA"/>
    <w:rsid w:val="009901FC"/>
    <w:rsid w:val="00990390"/>
    <w:rsid w:val="009929CF"/>
    <w:rsid w:val="00992BFB"/>
    <w:rsid w:val="00996F65"/>
    <w:rsid w:val="009976C4"/>
    <w:rsid w:val="009977FA"/>
    <w:rsid w:val="009A0122"/>
    <w:rsid w:val="009A03E6"/>
    <w:rsid w:val="009A0C09"/>
    <w:rsid w:val="009A1E3E"/>
    <w:rsid w:val="009A20A2"/>
    <w:rsid w:val="009A324D"/>
    <w:rsid w:val="009A3FEA"/>
    <w:rsid w:val="009A4128"/>
    <w:rsid w:val="009A4699"/>
    <w:rsid w:val="009A4B42"/>
    <w:rsid w:val="009A4CB1"/>
    <w:rsid w:val="009A69F0"/>
    <w:rsid w:val="009A7757"/>
    <w:rsid w:val="009B12AC"/>
    <w:rsid w:val="009B2783"/>
    <w:rsid w:val="009B3B03"/>
    <w:rsid w:val="009B3C59"/>
    <w:rsid w:val="009B4603"/>
    <w:rsid w:val="009B5300"/>
    <w:rsid w:val="009B5BDD"/>
    <w:rsid w:val="009B7702"/>
    <w:rsid w:val="009C2DDD"/>
    <w:rsid w:val="009C4930"/>
    <w:rsid w:val="009C49A9"/>
    <w:rsid w:val="009C78DE"/>
    <w:rsid w:val="009D1CA1"/>
    <w:rsid w:val="009D240B"/>
    <w:rsid w:val="009D2DD3"/>
    <w:rsid w:val="009D3941"/>
    <w:rsid w:val="009D55F3"/>
    <w:rsid w:val="009D7D53"/>
    <w:rsid w:val="009E02A9"/>
    <w:rsid w:val="009E04F1"/>
    <w:rsid w:val="009E4260"/>
    <w:rsid w:val="009E497C"/>
    <w:rsid w:val="009E62D0"/>
    <w:rsid w:val="009E76AD"/>
    <w:rsid w:val="009E7855"/>
    <w:rsid w:val="009F13E3"/>
    <w:rsid w:val="009F15A0"/>
    <w:rsid w:val="009F1BEF"/>
    <w:rsid w:val="009F2F4F"/>
    <w:rsid w:val="009F5173"/>
    <w:rsid w:val="009F6480"/>
    <w:rsid w:val="009F6AD1"/>
    <w:rsid w:val="009F717A"/>
    <w:rsid w:val="00A00107"/>
    <w:rsid w:val="00A01BCF"/>
    <w:rsid w:val="00A01E32"/>
    <w:rsid w:val="00A024AD"/>
    <w:rsid w:val="00A024CC"/>
    <w:rsid w:val="00A03E44"/>
    <w:rsid w:val="00A04CE6"/>
    <w:rsid w:val="00A0581D"/>
    <w:rsid w:val="00A05ED0"/>
    <w:rsid w:val="00A0735A"/>
    <w:rsid w:val="00A10C3F"/>
    <w:rsid w:val="00A10E14"/>
    <w:rsid w:val="00A1160A"/>
    <w:rsid w:val="00A11906"/>
    <w:rsid w:val="00A12990"/>
    <w:rsid w:val="00A13141"/>
    <w:rsid w:val="00A13C5F"/>
    <w:rsid w:val="00A13D0D"/>
    <w:rsid w:val="00A14154"/>
    <w:rsid w:val="00A16181"/>
    <w:rsid w:val="00A16AE2"/>
    <w:rsid w:val="00A20063"/>
    <w:rsid w:val="00A21555"/>
    <w:rsid w:val="00A2195A"/>
    <w:rsid w:val="00A2264C"/>
    <w:rsid w:val="00A24C25"/>
    <w:rsid w:val="00A251E9"/>
    <w:rsid w:val="00A25406"/>
    <w:rsid w:val="00A25619"/>
    <w:rsid w:val="00A30511"/>
    <w:rsid w:val="00A3222B"/>
    <w:rsid w:val="00A32734"/>
    <w:rsid w:val="00A3297C"/>
    <w:rsid w:val="00A34D71"/>
    <w:rsid w:val="00A35247"/>
    <w:rsid w:val="00A36401"/>
    <w:rsid w:val="00A3663A"/>
    <w:rsid w:val="00A36841"/>
    <w:rsid w:val="00A369E1"/>
    <w:rsid w:val="00A36E9B"/>
    <w:rsid w:val="00A36F85"/>
    <w:rsid w:val="00A37284"/>
    <w:rsid w:val="00A40757"/>
    <w:rsid w:val="00A423D7"/>
    <w:rsid w:val="00A42DB0"/>
    <w:rsid w:val="00A4481D"/>
    <w:rsid w:val="00A45BD3"/>
    <w:rsid w:val="00A464F1"/>
    <w:rsid w:val="00A46D36"/>
    <w:rsid w:val="00A47BB7"/>
    <w:rsid w:val="00A47D2E"/>
    <w:rsid w:val="00A508BC"/>
    <w:rsid w:val="00A50E5B"/>
    <w:rsid w:val="00A50F3B"/>
    <w:rsid w:val="00A51C5B"/>
    <w:rsid w:val="00A51EFB"/>
    <w:rsid w:val="00A5263B"/>
    <w:rsid w:val="00A53A19"/>
    <w:rsid w:val="00A53B3C"/>
    <w:rsid w:val="00A54AAB"/>
    <w:rsid w:val="00A552C3"/>
    <w:rsid w:val="00A55BAE"/>
    <w:rsid w:val="00A576AD"/>
    <w:rsid w:val="00A613AC"/>
    <w:rsid w:val="00A62388"/>
    <w:rsid w:val="00A62FFD"/>
    <w:rsid w:val="00A65F0A"/>
    <w:rsid w:val="00A678FA"/>
    <w:rsid w:val="00A67C3F"/>
    <w:rsid w:val="00A705BA"/>
    <w:rsid w:val="00A73728"/>
    <w:rsid w:val="00A73D96"/>
    <w:rsid w:val="00A76834"/>
    <w:rsid w:val="00A76C98"/>
    <w:rsid w:val="00A77E5B"/>
    <w:rsid w:val="00A77E79"/>
    <w:rsid w:val="00A81501"/>
    <w:rsid w:val="00A82759"/>
    <w:rsid w:val="00A83486"/>
    <w:rsid w:val="00A83D64"/>
    <w:rsid w:val="00A84375"/>
    <w:rsid w:val="00A843EA"/>
    <w:rsid w:val="00A869B0"/>
    <w:rsid w:val="00A916E9"/>
    <w:rsid w:val="00A9200D"/>
    <w:rsid w:val="00A925A0"/>
    <w:rsid w:val="00A9290F"/>
    <w:rsid w:val="00A943E8"/>
    <w:rsid w:val="00A96C8E"/>
    <w:rsid w:val="00A9772C"/>
    <w:rsid w:val="00AA0797"/>
    <w:rsid w:val="00AA0F13"/>
    <w:rsid w:val="00AA170B"/>
    <w:rsid w:val="00AA2816"/>
    <w:rsid w:val="00AA2E77"/>
    <w:rsid w:val="00AA4E40"/>
    <w:rsid w:val="00AA529C"/>
    <w:rsid w:val="00AA5EF0"/>
    <w:rsid w:val="00AB04A6"/>
    <w:rsid w:val="00AB0E7B"/>
    <w:rsid w:val="00AB2087"/>
    <w:rsid w:val="00AB222A"/>
    <w:rsid w:val="00AB30F4"/>
    <w:rsid w:val="00AB348E"/>
    <w:rsid w:val="00AB35F5"/>
    <w:rsid w:val="00AB5C82"/>
    <w:rsid w:val="00AB6FE0"/>
    <w:rsid w:val="00AB7227"/>
    <w:rsid w:val="00AB7931"/>
    <w:rsid w:val="00AC035C"/>
    <w:rsid w:val="00AC0AA9"/>
    <w:rsid w:val="00AC47B0"/>
    <w:rsid w:val="00AC5506"/>
    <w:rsid w:val="00AC70D0"/>
    <w:rsid w:val="00AD0483"/>
    <w:rsid w:val="00AD0D5C"/>
    <w:rsid w:val="00AD330C"/>
    <w:rsid w:val="00AD400C"/>
    <w:rsid w:val="00AE0A3E"/>
    <w:rsid w:val="00AE11F6"/>
    <w:rsid w:val="00AE14CB"/>
    <w:rsid w:val="00AE181F"/>
    <w:rsid w:val="00AE1C02"/>
    <w:rsid w:val="00AE2C50"/>
    <w:rsid w:val="00AE341F"/>
    <w:rsid w:val="00AE3751"/>
    <w:rsid w:val="00AE4BCC"/>
    <w:rsid w:val="00AE5130"/>
    <w:rsid w:val="00AE6B46"/>
    <w:rsid w:val="00AF0A62"/>
    <w:rsid w:val="00AF16D7"/>
    <w:rsid w:val="00AF2930"/>
    <w:rsid w:val="00AF2952"/>
    <w:rsid w:val="00AF29EB"/>
    <w:rsid w:val="00AF5D71"/>
    <w:rsid w:val="00AF6086"/>
    <w:rsid w:val="00AF696B"/>
    <w:rsid w:val="00AF6A73"/>
    <w:rsid w:val="00AF7036"/>
    <w:rsid w:val="00B002A3"/>
    <w:rsid w:val="00B002A8"/>
    <w:rsid w:val="00B01314"/>
    <w:rsid w:val="00B01CFA"/>
    <w:rsid w:val="00B034A1"/>
    <w:rsid w:val="00B03CE6"/>
    <w:rsid w:val="00B049BB"/>
    <w:rsid w:val="00B052A0"/>
    <w:rsid w:val="00B05D60"/>
    <w:rsid w:val="00B0636F"/>
    <w:rsid w:val="00B06853"/>
    <w:rsid w:val="00B110CB"/>
    <w:rsid w:val="00B123DB"/>
    <w:rsid w:val="00B13E3B"/>
    <w:rsid w:val="00B15A01"/>
    <w:rsid w:val="00B1690D"/>
    <w:rsid w:val="00B16B60"/>
    <w:rsid w:val="00B16C4D"/>
    <w:rsid w:val="00B17CBB"/>
    <w:rsid w:val="00B21140"/>
    <w:rsid w:val="00B21CBA"/>
    <w:rsid w:val="00B22D07"/>
    <w:rsid w:val="00B24A6C"/>
    <w:rsid w:val="00B24F57"/>
    <w:rsid w:val="00B30CA5"/>
    <w:rsid w:val="00B320AD"/>
    <w:rsid w:val="00B32733"/>
    <w:rsid w:val="00B331C8"/>
    <w:rsid w:val="00B3536B"/>
    <w:rsid w:val="00B35B2A"/>
    <w:rsid w:val="00B36D20"/>
    <w:rsid w:val="00B3751B"/>
    <w:rsid w:val="00B41B5D"/>
    <w:rsid w:val="00B43835"/>
    <w:rsid w:val="00B44736"/>
    <w:rsid w:val="00B45840"/>
    <w:rsid w:val="00B466C2"/>
    <w:rsid w:val="00B5112F"/>
    <w:rsid w:val="00B52D5F"/>
    <w:rsid w:val="00B5307B"/>
    <w:rsid w:val="00B5649A"/>
    <w:rsid w:val="00B56DBA"/>
    <w:rsid w:val="00B57763"/>
    <w:rsid w:val="00B602F5"/>
    <w:rsid w:val="00B60A37"/>
    <w:rsid w:val="00B611D7"/>
    <w:rsid w:val="00B6245A"/>
    <w:rsid w:val="00B62D4E"/>
    <w:rsid w:val="00B636B7"/>
    <w:rsid w:val="00B63ADE"/>
    <w:rsid w:val="00B63C7D"/>
    <w:rsid w:val="00B647E5"/>
    <w:rsid w:val="00B6523D"/>
    <w:rsid w:val="00B70C79"/>
    <w:rsid w:val="00B72059"/>
    <w:rsid w:val="00B72BD6"/>
    <w:rsid w:val="00B73723"/>
    <w:rsid w:val="00B73FDC"/>
    <w:rsid w:val="00B74B95"/>
    <w:rsid w:val="00B74D09"/>
    <w:rsid w:val="00B75004"/>
    <w:rsid w:val="00B75ED6"/>
    <w:rsid w:val="00B7612D"/>
    <w:rsid w:val="00B771F8"/>
    <w:rsid w:val="00B774E3"/>
    <w:rsid w:val="00B801DA"/>
    <w:rsid w:val="00B80C08"/>
    <w:rsid w:val="00B83E95"/>
    <w:rsid w:val="00B84F63"/>
    <w:rsid w:val="00B85328"/>
    <w:rsid w:val="00B85A44"/>
    <w:rsid w:val="00B85C44"/>
    <w:rsid w:val="00B86B3E"/>
    <w:rsid w:val="00B90AC6"/>
    <w:rsid w:val="00B90D0A"/>
    <w:rsid w:val="00B90E5F"/>
    <w:rsid w:val="00B9104A"/>
    <w:rsid w:val="00B91CE6"/>
    <w:rsid w:val="00B92E26"/>
    <w:rsid w:val="00B94CEC"/>
    <w:rsid w:val="00B95173"/>
    <w:rsid w:val="00B957B2"/>
    <w:rsid w:val="00B96BEC"/>
    <w:rsid w:val="00B97885"/>
    <w:rsid w:val="00BA121A"/>
    <w:rsid w:val="00BA1ABB"/>
    <w:rsid w:val="00BA39A7"/>
    <w:rsid w:val="00BA3A5F"/>
    <w:rsid w:val="00BA4823"/>
    <w:rsid w:val="00BA51FB"/>
    <w:rsid w:val="00BA549A"/>
    <w:rsid w:val="00BA5E4E"/>
    <w:rsid w:val="00BA75DF"/>
    <w:rsid w:val="00BA7B65"/>
    <w:rsid w:val="00BA7CEC"/>
    <w:rsid w:val="00BB0EDB"/>
    <w:rsid w:val="00BB1651"/>
    <w:rsid w:val="00BB2745"/>
    <w:rsid w:val="00BB2ABF"/>
    <w:rsid w:val="00BB2EFB"/>
    <w:rsid w:val="00BB3043"/>
    <w:rsid w:val="00BB3196"/>
    <w:rsid w:val="00BB4075"/>
    <w:rsid w:val="00BB5E46"/>
    <w:rsid w:val="00BB6963"/>
    <w:rsid w:val="00BB7022"/>
    <w:rsid w:val="00BC0FD1"/>
    <w:rsid w:val="00BC1339"/>
    <w:rsid w:val="00BC2E86"/>
    <w:rsid w:val="00BC35D0"/>
    <w:rsid w:val="00BC50EA"/>
    <w:rsid w:val="00BC56B9"/>
    <w:rsid w:val="00BC57F8"/>
    <w:rsid w:val="00BC63FC"/>
    <w:rsid w:val="00BC71E9"/>
    <w:rsid w:val="00BC7452"/>
    <w:rsid w:val="00BC7D2C"/>
    <w:rsid w:val="00BD05E1"/>
    <w:rsid w:val="00BD12DB"/>
    <w:rsid w:val="00BD141B"/>
    <w:rsid w:val="00BD1538"/>
    <w:rsid w:val="00BD1D56"/>
    <w:rsid w:val="00BD212A"/>
    <w:rsid w:val="00BD36AC"/>
    <w:rsid w:val="00BD7292"/>
    <w:rsid w:val="00BD780E"/>
    <w:rsid w:val="00BD7DBD"/>
    <w:rsid w:val="00BE0013"/>
    <w:rsid w:val="00BE21C4"/>
    <w:rsid w:val="00BE2BDA"/>
    <w:rsid w:val="00BE431E"/>
    <w:rsid w:val="00BE439D"/>
    <w:rsid w:val="00BE5505"/>
    <w:rsid w:val="00BE62C1"/>
    <w:rsid w:val="00BE6361"/>
    <w:rsid w:val="00BE6373"/>
    <w:rsid w:val="00BE795A"/>
    <w:rsid w:val="00BF1C4D"/>
    <w:rsid w:val="00BF28F2"/>
    <w:rsid w:val="00BF2F25"/>
    <w:rsid w:val="00BF37D4"/>
    <w:rsid w:val="00BF5AF4"/>
    <w:rsid w:val="00BF77F2"/>
    <w:rsid w:val="00BF7AFC"/>
    <w:rsid w:val="00C02BDB"/>
    <w:rsid w:val="00C04653"/>
    <w:rsid w:val="00C0488D"/>
    <w:rsid w:val="00C05C6E"/>
    <w:rsid w:val="00C07291"/>
    <w:rsid w:val="00C07614"/>
    <w:rsid w:val="00C0795B"/>
    <w:rsid w:val="00C100B0"/>
    <w:rsid w:val="00C147FA"/>
    <w:rsid w:val="00C16201"/>
    <w:rsid w:val="00C17073"/>
    <w:rsid w:val="00C174CC"/>
    <w:rsid w:val="00C176A9"/>
    <w:rsid w:val="00C17FE2"/>
    <w:rsid w:val="00C200DC"/>
    <w:rsid w:val="00C2235B"/>
    <w:rsid w:val="00C23194"/>
    <w:rsid w:val="00C233AC"/>
    <w:rsid w:val="00C27154"/>
    <w:rsid w:val="00C27A6F"/>
    <w:rsid w:val="00C309F1"/>
    <w:rsid w:val="00C30C68"/>
    <w:rsid w:val="00C31548"/>
    <w:rsid w:val="00C3197F"/>
    <w:rsid w:val="00C31F71"/>
    <w:rsid w:val="00C32305"/>
    <w:rsid w:val="00C32A2D"/>
    <w:rsid w:val="00C40A84"/>
    <w:rsid w:val="00C4241C"/>
    <w:rsid w:val="00C42596"/>
    <w:rsid w:val="00C44210"/>
    <w:rsid w:val="00C4630D"/>
    <w:rsid w:val="00C47183"/>
    <w:rsid w:val="00C4754A"/>
    <w:rsid w:val="00C475BC"/>
    <w:rsid w:val="00C47DA9"/>
    <w:rsid w:val="00C47E14"/>
    <w:rsid w:val="00C53FC5"/>
    <w:rsid w:val="00C54922"/>
    <w:rsid w:val="00C54E24"/>
    <w:rsid w:val="00C5612D"/>
    <w:rsid w:val="00C5719E"/>
    <w:rsid w:val="00C602C7"/>
    <w:rsid w:val="00C647A8"/>
    <w:rsid w:val="00C648EB"/>
    <w:rsid w:val="00C6502D"/>
    <w:rsid w:val="00C67E79"/>
    <w:rsid w:val="00C70F4C"/>
    <w:rsid w:val="00C72B11"/>
    <w:rsid w:val="00C74FB6"/>
    <w:rsid w:val="00C80D49"/>
    <w:rsid w:val="00C80E40"/>
    <w:rsid w:val="00C8100A"/>
    <w:rsid w:val="00C81425"/>
    <w:rsid w:val="00C82DE0"/>
    <w:rsid w:val="00C830C1"/>
    <w:rsid w:val="00C8348E"/>
    <w:rsid w:val="00C834EF"/>
    <w:rsid w:val="00C85052"/>
    <w:rsid w:val="00C8596E"/>
    <w:rsid w:val="00C85F1C"/>
    <w:rsid w:val="00C863C0"/>
    <w:rsid w:val="00C86A2E"/>
    <w:rsid w:val="00C86B06"/>
    <w:rsid w:val="00C86E6A"/>
    <w:rsid w:val="00C87063"/>
    <w:rsid w:val="00C87C1B"/>
    <w:rsid w:val="00C90BEE"/>
    <w:rsid w:val="00C93AE6"/>
    <w:rsid w:val="00C9610E"/>
    <w:rsid w:val="00C96FB9"/>
    <w:rsid w:val="00CA03C8"/>
    <w:rsid w:val="00CA0938"/>
    <w:rsid w:val="00CA09D6"/>
    <w:rsid w:val="00CA0B3D"/>
    <w:rsid w:val="00CA308F"/>
    <w:rsid w:val="00CB00C5"/>
    <w:rsid w:val="00CB144C"/>
    <w:rsid w:val="00CB19A8"/>
    <w:rsid w:val="00CB1A2D"/>
    <w:rsid w:val="00CB2117"/>
    <w:rsid w:val="00CB27D3"/>
    <w:rsid w:val="00CB318D"/>
    <w:rsid w:val="00CB3B9D"/>
    <w:rsid w:val="00CB467A"/>
    <w:rsid w:val="00CB602F"/>
    <w:rsid w:val="00CB70B4"/>
    <w:rsid w:val="00CB7267"/>
    <w:rsid w:val="00CB7492"/>
    <w:rsid w:val="00CC0912"/>
    <w:rsid w:val="00CC0D7B"/>
    <w:rsid w:val="00CC14A2"/>
    <w:rsid w:val="00CC55B5"/>
    <w:rsid w:val="00CC55BC"/>
    <w:rsid w:val="00CC6A15"/>
    <w:rsid w:val="00CD0607"/>
    <w:rsid w:val="00CD348F"/>
    <w:rsid w:val="00CD3CCB"/>
    <w:rsid w:val="00CD4029"/>
    <w:rsid w:val="00CD4F0E"/>
    <w:rsid w:val="00CD59B9"/>
    <w:rsid w:val="00CD68D1"/>
    <w:rsid w:val="00CD7B84"/>
    <w:rsid w:val="00CE0500"/>
    <w:rsid w:val="00CE2C86"/>
    <w:rsid w:val="00CE49D0"/>
    <w:rsid w:val="00CE693C"/>
    <w:rsid w:val="00CE7510"/>
    <w:rsid w:val="00CF0099"/>
    <w:rsid w:val="00CF0C67"/>
    <w:rsid w:val="00CF144C"/>
    <w:rsid w:val="00CF3B78"/>
    <w:rsid w:val="00CF4B5B"/>
    <w:rsid w:val="00CF4DF0"/>
    <w:rsid w:val="00CF5962"/>
    <w:rsid w:val="00CF78FA"/>
    <w:rsid w:val="00D00C10"/>
    <w:rsid w:val="00D010FD"/>
    <w:rsid w:val="00D02360"/>
    <w:rsid w:val="00D02D04"/>
    <w:rsid w:val="00D02E25"/>
    <w:rsid w:val="00D0492E"/>
    <w:rsid w:val="00D04EE2"/>
    <w:rsid w:val="00D062D9"/>
    <w:rsid w:val="00D068C8"/>
    <w:rsid w:val="00D070E9"/>
    <w:rsid w:val="00D0794F"/>
    <w:rsid w:val="00D10585"/>
    <w:rsid w:val="00D121CE"/>
    <w:rsid w:val="00D127A7"/>
    <w:rsid w:val="00D12A6F"/>
    <w:rsid w:val="00D12A7C"/>
    <w:rsid w:val="00D1560B"/>
    <w:rsid w:val="00D156F2"/>
    <w:rsid w:val="00D15831"/>
    <w:rsid w:val="00D170EB"/>
    <w:rsid w:val="00D17276"/>
    <w:rsid w:val="00D17FE4"/>
    <w:rsid w:val="00D202AE"/>
    <w:rsid w:val="00D209DB"/>
    <w:rsid w:val="00D21001"/>
    <w:rsid w:val="00D21A6C"/>
    <w:rsid w:val="00D2421F"/>
    <w:rsid w:val="00D2739B"/>
    <w:rsid w:val="00D3149C"/>
    <w:rsid w:val="00D3399D"/>
    <w:rsid w:val="00D33BA8"/>
    <w:rsid w:val="00D35061"/>
    <w:rsid w:val="00D35109"/>
    <w:rsid w:val="00D352E0"/>
    <w:rsid w:val="00D36023"/>
    <w:rsid w:val="00D40BDA"/>
    <w:rsid w:val="00D410D8"/>
    <w:rsid w:val="00D43228"/>
    <w:rsid w:val="00D453A7"/>
    <w:rsid w:val="00D45511"/>
    <w:rsid w:val="00D4688B"/>
    <w:rsid w:val="00D46968"/>
    <w:rsid w:val="00D47981"/>
    <w:rsid w:val="00D50CB1"/>
    <w:rsid w:val="00D50F5D"/>
    <w:rsid w:val="00D51D3D"/>
    <w:rsid w:val="00D51EDD"/>
    <w:rsid w:val="00D52862"/>
    <w:rsid w:val="00D55E80"/>
    <w:rsid w:val="00D56554"/>
    <w:rsid w:val="00D57013"/>
    <w:rsid w:val="00D57A3F"/>
    <w:rsid w:val="00D612E0"/>
    <w:rsid w:val="00D61A76"/>
    <w:rsid w:val="00D62CFF"/>
    <w:rsid w:val="00D63B29"/>
    <w:rsid w:val="00D63FB2"/>
    <w:rsid w:val="00D64A27"/>
    <w:rsid w:val="00D651CE"/>
    <w:rsid w:val="00D65520"/>
    <w:rsid w:val="00D70135"/>
    <w:rsid w:val="00D7120C"/>
    <w:rsid w:val="00D71FAD"/>
    <w:rsid w:val="00D7380E"/>
    <w:rsid w:val="00D73EED"/>
    <w:rsid w:val="00D74453"/>
    <w:rsid w:val="00D74E05"/>
    <w:rsid w:val="00D75E93"/>
    <w:rsid w:val="00D80762"/>
    <w:rsid w:val="00D80899"/>
    <w:rsid w:val="00D81AB6"/>
    <w:rsid w:val="00D820B0"/>
    <w:rsid w:val="00D82C12"/>
    <w:rsid w:val="00D83013"/>
    <w:rsid w:val="00D94CBC"/>
    <w:rsid w:val="00D96255"/>
    <w:rsid w:val="00D96C85"/>
    <w:rsid w:val="00D973B5"/>
    <w:rsid w:val="00DA07B9"/>
    <w:rsid w:val="00DA22D0"/>
    <w:rsid w:val="00DA316D"/>
    <w:rsid w:val="00DA4A40"/>
    <w:rsid w:val="00DA5979"/>
    <w:rsid w:val="00DA61B6"/>
    <w:rsid w:val="00DA6F0B"/>
    <w:rsid w:val="00DA6F69"/>
    <w:rsid w:val="00DA732A"/>
    <w:rsid w:val="00DA74AF"/>
    <w:rsid w:val="00DB086D"/>
    <w:rsid w:val="00DB0E99"/>
    <w:rsid w:val="00DB250A"/>
    <w:rsid w:val="00DB4F09"/>
    <w:rsid w:val="00DB5273"/>
    <w:rsid w:val="00DC0046"/>
    <w:rsid w:val="00DC032A"/>
    <w:rsid w:val="00DC070F"/>
    <w:rsid w:val="00DC1400"/>
    <w:rsid w:val="00DC24CC"/>
    <w:rsid w:val="00DC38E0"/>
    <w:rsid w:val="00DC7ABA"/>
    <w:rsid w:val="00DC7D8E"/>
    <w:rsid w:val="00DD2C58"/>
    <w:rsid w:val="00DD2DC3"/>
    <w:rsid w:val="00DD304F"/>
    <w:rsid w:val="00DD3D70"/>
    <w:rsid w:val="00DD5EA7"/>
    <w:rsid w:val="00DD6CD4"/>
    <w:rsid w:val="00DD73BE"/>
    <w:rsid w:val="00DD7DCC"/>
    <w:rsid w:val="00DE0234"/>
    <w:rsid w:val="00DE0BB9"/>
    <w:rsid w:val="00DE102E"/>
    <w:rsid w:val="00DE1F1A"/>
    <w:rsid w:val="00DE3693"/>
    <w:rsid w:val="00DE3FF0"/>
    <w:rsid w:val="00DE56F5"/>
    <w:rsid w:val="00DF1971"/>
    <w:rsid w:val="00DF2BE0"/>
    <w:rsid w:val="00DF2EFF"/>
    <w:rsid w:val="00DF342D"/>
    <w:rsid w:val="00DF458B"/>
    <w:rsid w:val="00DF5524"/>
    <w:rsid w:val="00DF55DB"/>
    <w:rsid w:val="00DF5679"/>
    <w:rsid w:val="00DF6853"/>
    <w:rsid w:val="00E041DB"/>
    <w:rsid w:val="00E04C73"/>
    <w:rsid w:val="00E07147"/>
    <w:rsid w:val="00E10927"/>
    <w:rsid w:val="00E11765"/>
    <w:rsid w:val="00E11C8E"/>
    <w:rsid w:val="00E130A6"/>
    <w:rsid w:val="00E13338"/>
    <w:rsid w:val="00E139BF"/>
    <w:rsid w:val="00E14284"/>
    <w:rsid w:val="00E147A9"/>
    <w:rsid w:val="00E15523"/>
    <w:rsid w:val="00E15D1E"/>
    <w:rsid w:val="00E15D51"/>
    <w:rsid w:val="00E16BD6"/>
    <w:rsid w:val="00E16D09"/>
    <w:rsid w:val="00E24190"/>
    <w:rsid w:val="00E245C0"/>
    <w:rsid w:val="00E24A02"/>
    <w:rsid w:val="00E24B5D"/>
    <w:rsid w:val="00E24FA9"/>
    <w:rsid w:val="00E27404"/>
    <w:rsid w:val="00E331DE"/>
    <w:rsid w:val="00E33602"/>
    <w:rsid w:val="00E34109"/>
    <w:rsid w:val="00E3434E"/>
    <w:rsid w:val="00E352C1"/>
    <w:rsid w:val="00E3667D"/>
    <w:rsid w:val="00E4264A"/>
    <w:rsid w:val="00E427C8"/>
    <w:rsid w:val="00E42B84"/>
    <w:rsid w:val="00E43A8B"/>
    <w:rsid w:val="00E46BDE"/>
    <w:rsid w:val="00E47D4B"/>
    <w:rsid w:val="00E50A7F"/>
    <w:rsid w:val="00E50E27"/>
    <w:rsid w:val="00E51F64"/>
    <w:rsid w:val="00E52115"/>
    <w:rsid w:val="00E52587"/>
    <w:rsid w:val="00E57186"/>
    <w:rsid w:val="00E57841"/>
    <w:rsid w:val="00E57CF9"/>
    <w:rsid w:val="00E57E41"/>
    <w:rsid w:val="00E60600"/>
    <w:rsid w:val="00E61B59"/>
    <w:rsid w:val="00E6245E"/>
    <w:rsid w:val="00E62C90"/>
    <w:rsid w:val="00E62D43"/>
    <w:rsid w:val="00E62F59"/>
    <w:rsid w:val="00E64320"/>
    <w:rsid w:val="00E64345"/>
    <w:rsid w:val="00E64828"/>
    <w:rsid w:val="00E6507A"/>
    <w:rsid w:val="00E66F97"/>
    <w:rsid w:val="00E673FF"/>
    <w:rsid w:val="00E67849"/>
    <w:rsid w:val="00E70DBA"/>
    <w:rsid w:val="00E75BEB"/>
    <w:rsid w:val="00E75E64"/>
    <w:rsid w:val="00E7699C"/>
    <w:rsid w:val="00E76DD4"/>
    <w:rsid w:val="00E81494"/>
    <w:rsid w:val="00E818A1"/>
    <w:rsid w:val="00E85C11"/>
    <w:rsid w:val="00E9028C"/>
    <w:rsid w:val="00E90BD6"/>
    <w:rsid w:val="00E90C89"/>
    <w:rsid w:val="00E91F35"/>
    <w:rsid w:val="00E95170"/>
    <w:rsid w:val="00E95E4D"/>
    <w:rsid w:val="00E97D03"/>
    <w:rsid w:val="00EA16DF"/>
    <w:rsid w:val="00EA1F7B"/>
    <w:rsid w:val="00EA2224"/>
    <w:rsid w:val="00EA237C"/>
    <w:rsid w:val="00EA286D"/>
    <w:rsid w:val="00EA3160"/>
    <w:rsid w:val="00EA399A"/>
    <w:rsid w:val="00EA39C5"/>
    <w:rsid w:val="00EA3C8B"/>
    <w:rsid w:val="00EA548B"/>
    <w:rsid w:val="00EA5B7B"/>
    <w:rsid w:val="00EA5DD1"/>
    <w:rsid w:val="00EA709E"/>
    <w:rsid w:val="00EA731F"/>
    <w:rsid w:val="00EB364B"/>
    <w:rsid w:val="00EB3A69"/>
    <w:rsid w:val="00EB3E96"/>
    <w:rsid w:val="00EB7482"/>
    <w:rsid w:val="00EB78EC"/>
    <w:rsid w:val="00EC1928"/>
    <w:rsid w:val="00EC236F"/>
    <w:rsid w:val="00EC6103"/>
    <w:rsid w:val="00EC67D0"/>
    <w:rsid w:val="00EC6B88"/>
    <w:rsid w:val="00EC6EA5"/>
    <w:rsid w:val="00EC7147"/>
    <w:rsid w:val="00EC7455"/>
    <w:rsid w:val="00ED0073"/>
    <w:rsid w:val="00ED0907"/>
    <w:rsid w:val="00ED41F8"/>
    <w:rsid w:val="00ED51C2"/>
    <w:rsid w:val="00ED5443"/>
    <w:rsid w:val="00ED5639"/>
    <w:rsid w:val="00ED5FCE"/>
    <w:rsid w:val="00ED7C98"/>
    <w:rsid w:val="00EE3126"/>
    <w:rsid w:val="00EF136B"/>
    <w:rsid w:val="00EF259F"/>
    <w:rsid w:val="00EF28F8"/>
    <w:rsid w:val="00EF36FF"/>
    <w:rsid w:val="00EF3C94"/>
    <w:rsid w:val="00EF422F"/>
    <w:rsid w:val="00EF42E9"/>
    <w:rsid w:val="00EF54A5"/>
    <w:rsid w:val="00EF5AB0"/>
    <w:rsid w:val="00EF6AAB"/>
    <w:rsid w:val="00EF6E88"/>
    <w:rsid w:val="00EF719B"/>
    <w:rsid w:val="00EF772E"/>
    <w:rsid w:val="00EF7969"/>
    <w:rsid w:val="00F03403"/>
    <w:rsid w:val="00F049A3"/>
    <w:rsid w:val="00F04CA2"/>
    <w:rsid w:val="00F06309"/>
    <w:rsid w:val="00F068A3"/>
    <w:rsid w:val="00F100F3"/>
    <w:rsid w:val="00F10284"/>
    <w:rsid w:val="00F1110D"/>
    <w:rsid w:val="00F1139C"/>
    <w:rsid w:val="00F119AE"/>
    <w:rsid w:val="00F11AE2"/>
    <w:rsid w:val="00F11E83"/>
    <w:rsid w:val="00F12670"/>
    <w:rsid w:val="00F12768"/>
    <w:rsid w:val="00F13F99"/>
    <w:rsid w:val="00F141DA"/>
    <w:rsid w:val="00F143D5"/>
    <w:rsid w:val="00F15637"/>
    <w:rsid w:val="00F172C4"/>
    <w:rsid w:val="00F213E8"/>
    <w:rsid w:val="00F2539D"/>
    <w:rsid w:val="00F25431"/>
    <w:rsid w:val="00F257B6"/>
    <w:rsid w:val="00F30A8C"/>
    <w:rsid w:val="00F320A3"/>
    <w:rsid w:val="00F34418"/>
    <w:rsid w:val="00F34AEF"/>
    <w:rsid w:val="00F35457"/>
    <w:rsid w:val="00F356E2"/>
    <w:rsid w:val="00F4012F"/>
    <w:rsid w:val="00F404BB"/>
    <w:rsid w:val="00F40570"/>
    <w:rsid w:val="00F4140E"/>
    <w:rsid w:val="00F459A7"/>
    <w:rsid w:val="00F466DA"/>
    <w:rsid w:val="00F47461"/>
    <w:rsid w:val="00F5084B"/>
    <w:rsid w:val="00F5141B"/>
    <w:rsid w:val="00F5176F"/>
    <w:rsid w:val="00F518F3"/>
    <w:rsid w:val="00F5227D"/>
    <w:rsid w:val="00F52C72"/>
    <w:rsid w:val="00F53B93"/>
    <w:rsid w:val="00F54DB0"/>
    <w:rsid w:val="00F54FE2"/>
    <w:rsid w:val="00F551A4"/>
    <w:rsid w:val="00F55350"/>
    <w:rsid w:val="00F5543A"/>
    <w:rsid w:val="00F56646"/>
    <w:rsid w:val="00F5699E"/>
    <w:rsid w:val="00F5745E"/>
    <w:rsid w:val="00F6156D"/>
    <w:rsid w:val="00F61A60"/>
    <w:rsid w:val="00F6268D"/>
    <w:rsid w:val="00F626C2"/>
    <w:rsid w:val="00F63434"/>
    <w:rsid w:val="00F6359F"/>
    <w:rsid w:val="00F64016"/>
    <w:rsid w:val="00F65778"/>
    <w:rsid w:val="00F70EE4"/>
    <w:rsid w:val="00F73ACC"/>
    <w:rsid w:val="00F73F97"/>
    <w:rsid w:val="00F77545"/>
    <w:rsid w:val="00F80C33"/>
    <w:rsid w:val="00F80D26"/>
    <w:rsid w:val="00F81A4F"/>
    <w:rsid w:val="00F84731"/>
    <w:rsid w:val="00F85DD7"/>
    <w:rsid w:val="00F85DEF"/>
    <w:rsid w:val="00F85E54"/>
    <w:rsid w:val="00F90AD8"/>
    <w:rsid w:val="00F91669"/>
    <w:rsid w:val="00F91DD3"/>
    <w:rsid w:val="00F928B8"/>
    <w:rsid w:val="00F94F63"/>
    <w:rsid w:val="00F9583F"/>
    <w:rsid w:val="00F96E60"/>
    <w:rsid w:val="00F97272"/>
    <w:rsid w:val="00F97D95"/>
    <w:rsid w:val="00FA01D9"/>
    <w:rsid w:val="00FA48E9"/>
    <w:rsid w:val="00FA5338"/>
    <w:rsid w:val="00FA5446"/>
    <w:rsid w:val="00FA6E00"/>
    <w:rsid w:val="00FA6FB9"/>
    <w:rsid w:val="00FA761A"/>
    <w:rsid w:val="00FA7DAC"/>
    <w:rsid w:val="00FB029A"/>
    <w:rsid w:val="00FB1361"/>
    <w:rsid w:val="00FB2B8B"/>
    <w:rsid w:val="00FB2D92"/>
    <w:rsid w:val="00FB2F35"/>
    <w:rsid w:val="00FB3A6F"/>
    <w:rsid w:val="00FB3B97"/>
    <w:rsid w:val="00FB41C4"/>
    <w:rsid w:val="00FB47D5"/>
    <w:rsid w:val="00FB4930"/>
    <w:rsid w:val="00FB4F61"/>
    <w:rsid w:val="00FB5A2D"/>
    <w:rsid w:val="00FB681B"/>
    <w:rsid w:val="00FC0369"/>
    <w:rsid w:val="00FC38D8"/>
    <w:rsid w:val="00FC3C4E"/>
    <w:rsid w:val="00FC5F73"/>
    <w:rsid w:val="00FC600B"/>
    <w:rsid w:val="00FC7B2B"/>
    <w:rsid w:val="00FC7E0E"/>
    <w:rsid w:val="00FD4AD6"/>
    <w:rsid w:val="00FD51A9"/>
    <w:rsid w:val="00FD5DD0"/>
    <w:rsid w:val="00FE05B7"/>
    <w:rsid w:val="00FE1761"/>
    <w:rsid w:val="00FE19C8"/>
    <w:rsid w:val="00FE2216"/>
    <w:rsid w:val="00FE22F4"/>
    <w:rsid w:val="00FE45DE"/>
    <w:rsid w:val="00FE4DFD"/>
    <w:rsid w:val="00FE5649"/>
    <w:rsid w:val="00FE6120"/>
    <w:rsid w:val="00FE6ADB"/>
    <w:rsid w:val="00FF0D72"/>
    <w:rsid w:val="00FF6394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DDA87BF"/>
  <w15:docId w15:val="{10B4CED5-6BF5-4A52-B132-F0181E7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1E3E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100" w:after="100"/>
      <w:ind w:right="-2"/>
      <w:outlineLvl w:val="1"/>
    </w:pPr>
    <w:rPr>
      <w:b/>
      <w:color w:val="000000"/>
      <w:sz w:val="32"/>
    </w:rPr>
  </w:style>
  <w:style w:type="paragraph" w:styleId="3">
    <w:name w:val="heading 3"/>
    <w:basedOn w:val="a"/>
    <w:next w:val="a"/>
    <w:qFormat/>
    <w:pPr>
      <w:keepNext/>
      <w:spacing w:before="100" w:after="100"/>
      <w:jc w:val="both"/>
      <w:outlineLvl w:val="2"/>
    </w:pPr>
    <w:rPr>
      <w:b/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before="100" w:after="100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655"/>
      </w:tabs>
      <w:spacing w:before="100" w:after="100"/>
      <w:ind w:right="651"/>
      <w:jc w:val="right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pPr>
      <w:keepNext/>
      <w:spacing w:before="100" w:after="100"/>
      <w:ind w:firstLine="284"/>
      <w:jc w:val="both"/>
      <w:outlineLvl w:val="6"/>
    </w:pPr>
    <w:rPr>
      <w:color w:val="000000"/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color w:val="000000"/>
      <w:sz w:val="24"/>
    </w:rPr>
  </w:style>
  <w:style w:type="paragraph" w:styleId="9">
    <w:name w:val="heading 9"/>
    <w:basedOn w:val="a"/>
    <w:next w:val="a"/>
    <w:qFormat/>
    <w:pPr>
      <w:keepNext/>
      <w:spacing w:before="100" w:after="100"/>
      <w:ind w:right="-286"/>
      <w:jc w:val="both"/>
      <w:outlineLvl w:val="8"/>
    </w:pPr>
    <w:rPr>
      <w:b/>
      <w:color w:val="00000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before="100" w:after="100"/>
      <w:ind w:right="-2"/>
    </w:pPr>
    <w:rPr>
      <w:b/>
      <w:color w:val="000000"/>
      <w:sz w:val="32"/>
    </w:rPr>
  </w:style>
  <w:style w:type="paragraph" w:styleId="20">
    <w:name w:val="Body Text 2"/>
    <w:basedOn w:val="a"/>
    <w:pPr>
      <w:jc w:val="both"/>
    </w:pPr>
    <w:rPr>
      <w:color w:val="000000"/>
      <w:sz w:val="24"/>
    </w:rPr>
  </w:style>
  <w:style w:type="paragraph" w:styleId="a7">
    <w:name w:val="Body Text Indent"/>
    <w:basedOn w:val="a"/>
    <w:link w:val="a8"/>
    <w:pPr>
      <w:ind w:right="43" w:firstLine="284"/>
      <w:jc w:val="both"/>
    </w:pPr>
    <w:rPr>
      <w:color w:val="000000"/>
      <w:sz w:val="24"/>
    </w:rPr>
  </w:style>
  <w:style w:type="paragraph" w:styleId="21">
    <w:name w:val="Body Text Indent 2"/>
    <w:basedOn w:val="a"/>
    <w:pPr>
      <w:spacing w:before="100" w:after="100"/>
      <w:ind w:firstLine="709"/>
      <w:jc w:val="both"/>
    </w:pPr>
    <w:rPr>
      <w:color w:val="000000"/>
      <w:sz w:val="24"/>
    </w:rPr>
  </w:style>
  <w:style w:type="paragraph" w:styleId="30">
    <w:name w:val="Body Text Indent 3"/>
    <w:basedOn w:val="a"/>
    <w:pPr>
      <w:pBdr>
        <w:bottom w:val="single" w:sz="12" w:space="1" w:color="auto"/>
      </w:pBdr>
      <w:spacing w:before="100" w:after="100"/>
      <w:ind w:firstLine="709"/>
      <w:jc w:val="both"/>
    </w:pPr>
    <w:rPr>
      <w:color w:val="000000"/>
      <w:sz w:val="24"/>
    </w:rPr>
  </w:style>
  <w:style w:type="paragraph" w:styleId="31">
    <w:name w:val="Body Text 3"/>
    <w:basedOn w:val="a"/>
    <w:pPr>
      <w:ind w:right="-284"/>
      <w:jc w:val="center"/>
    </w:pPr>
    <w:rPr>
      <w:b/>
      <w:color w:val="000000"/>
      <w:sz w:val="24"/>
    </w:rPr>
  </w:style>
  <w:style w:type="table" w:styleId="a9">
    <w:name w:val="Table Grid"/>
    <w:basedOn w:val="a1"/>
    <w:rsid w:val="00BA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25A53"/>
  </w:style>
  <w:style w:type="character" w:styleId="ab">
    <w:name w:val="Hyperlink"/>
    <w:uiPriority w:val="99"/>
    <w:rsid w:val="00C54922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D94CBC"/>
    <w:pPr>
      <w:tabs>
        <w:tab w:val="right" w:leader="dot" w:pos="9214"/>
      </w:tabs>
      <w:spacing w:line="360" w:lineRule="auto"/>
      <w:ind w:left="284" w:right="707" w:hanging="284"/>
    </w:pPr>
    <w:rPr>
      <w:rFonts w:ascii="Arial" w:hAnsi="Arial" w:cs="Arial"/>
      <w:noProof/>
    </w:rPr>
  </w:style>
  <w:style w:type="paragraph" w:customStyle="1" w:styleId="11">
    <w:name w:val="Обычный1"/>
    <w:rsid w:val="001278FF"/>
    <w:pPr>
      <w:widowControl w:val="0"/>
      <w:spacing w:line="360" w:lineRule="auto"/>
      <w:ind w:firstLine="425"/>
      <w:jc w:val="both"/>
    </w:pPr>
    <w:rPr>
      <w:snapToGrid w:val="0"/>
    </w:rPr>
  </w:style>
  <w:style w:type="paragraph" w:styleId="ac">
    <w:name w:val="Document Map"/>
    <w:basedOn w:val="a"/>
    <w:semiHidden/>
    <w:rsid w:val="00AD0483"/>
    <w:pPr>
      <w:shd w:val="clear" w:color="auto" w:fill="000080"/>
    </w:pPr>
    <w:rPr>
      <w:rFonts w:ascii="Tahoma" w:hAnsi="Tahoma" w:cs="Tahoma"/>
    </w:rPr>
  </w:style>
  <w:style w:type="character" w:styleId="ad">
    <w:name w:val="annotation reference"/>
    <w:semiHidden/>
    <w:rsid w:val="00ED5443"/>
    <w:rPr>
      <w:sz w:val="16"/>
      <w:szCs w:val="16"/>
    </w:rPr>
  </w:style>
  <w:style w:type="paragraph" w:styleId="ae">
    <w:name w:val="annotation text"/>
    <w:basedOn w:val="a"/>
    <w:qFormat/>
    <w:rsid w:val="00ED5443"/>
  </w:style>
  <w:style w:type="paragraph" w:styleId="af">
    <w:name w:val="annotation subject"/>
    <w:basedOn w:val="ae"/>
    <w:next w:val="ae"/>
    <w:semiHidden/>
    <w:rsid w:val="00ED5443"/>
    <w:rPr>
      <w:b/>
      <w:bCs/>
    </w:rPr>
  </w:style>
  <w:style w:type="paragraph" w:styleId="af0">
    <w:name w:val="Balloon Text"/>
    <w:basedOn w:val="a"/>
    <w:semiHidden/>
    <w:rsid w:val="00ED5443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rsid w:val="00E46BDE"/>
    <w:pPr>
      <w:tabs>
        <w:tab w:val="left" w:pos="709"/>
        <w:tab w:val="left" w:pos="993"/>
        <w:tab w:val="right" w:leader="dot" w:pos="9214"/>
        <w:tab w:val="right" w:leader="dot" w:pos="9911"/>
      </w:tabs>
      <w:spacing w:before="40" w:after="40"/>
      <w:ind w:left="709" w:right="1132" w:hanging="425"/>
    </w:pPr>
  </w:style>
  <w:style w:type="paragraph" w:customStyle="1" w:styleId="Appendix">
    <w:name w:val="Appendix_#"/>
    <w:basedOn w:val="a"/>
    <w:next w:val="a"/>
    <w:rsid w:val="004C4C0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4"/>
      <w:lang w:val="en-GB" w:eastAsia="en-US"/>
    </w:rPr>
  </w:style>
  <w:style w:type="paragraph" w:customStyle="1" w:styleId="-kc">
    <w:name w:val="Стиль-kc"/>
    <w:basedOn w:val="a"/>
    <w:rsid w:val="007C1286"/>
    <w:pPr>
      <w:autoSpaceDE w:val="0"/>
      <w:autoSpaceDN w:val="0"/>
      <w:spacing w:line="360" w:lineRule="auto"/>
      <w:ind w:firstLine="567"/>
      <w:jc w:val="both"/>
    </w:pPr>
    <w:rPr>
      <w:rFonts w:ascii="Courier New" w:hAnsi="Courier New" w:cs="Courier New"/>
      <w:sz w:val="24"/>
      <w:szCs w:val="24"/>
    </w:rPr>
  </w:style>
  <w:style w:type="paragraph" w:customStyle="1" w:styleId="12">
    <w:name w:val="Заголовок1"/>
    <w:basedOn w:val="a"/>
    <w:qFormat/>
    <w:rsid w:val="00545B63"/>
    <w:pPr>
      <w:ind w:firstLine="720"/>
      <w:jc w:val="center"/>
    </w:pPr>
    <w:rPr>
      <w:rFonts w:ascii="Arial" w:hAnsi="Arial"/>
      <w:b/>
      <w:sz w:val="24"/>
    </w:rPr>
  </w:style>
  <w:style w:type="paragraph" w:styleId="af1">
    <w:name w:val="footnote text"/>
    <w:basedOn w:val="a"/>
    <w:link w:val="af2"/>
    <w:semiHidden/>
    <w:rsid w:val="00CB70B4"/>
    <w:pPr>
      <w:jc w:val="both"/>
    </w:pPr>
    <w:rPr>
      <w:rFonts w:eastAsia="Batang"/>
      <w:lang w:eastAsia="ko-KR"/>
    </w:rPr>
  </w:style>
  <w:style w:type="character" w:customStyle="1" w:styleId="af2">
    <w:name w:val="Текст сноски Знак"/>
    <w:link w:val="af1"/>
    <w:semiHidden/>
    <w:rsid w:val="00CB70B4"/>
    <w:rPr>
      <w:rFonts w:eastAsia="Batang"/>
      <w:lang w:val="ru-RU" w:eastAsia="ko-KR" w:bidi="ar-SA"/>
    </w:rPr>
  </w:style>
  <w:style w:type="character" w:styleId="af3">
    <w:name w:val="footnote reference"/>
    <w:semiHidden/>
    <w:rsid w:val="00CB70B4"/>
    <w:rPr>
      <w:vertAlign w:val="superscript"/>
    </w:rPr>
  </w:style>
  <w:style w:type="paragraph" w:customStyle="1" w:styleId="FR1">
    <w:name w:val="FR1"/>
    <w:rsid w:val="00AE1C02"/>
    <w:pPr>
      <w:widowControl w:val="0"/>
      <w:autoSpaceDE w:val="0"/>
      <w:autoSpaceDN w:val="0"/>
      <w:adjustRightInd w:val="0"/>
      <w:spacing w:before="88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rsid w:val="00AE1C02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Normal1">
    <w:name w:val="Normal1"/>
    <w:link w:val="Normal1Char"/>
    <w:rsid w:val="005E5A95"/>
    <w:rPr>
      <w:snapToGrid w:val="0"/>
    </w:rPr>
  </w:style>
  <w:style w:type="character" w:customStyle="1" w:styleId="Normal1Char">
    <w:name w:val="Normal1 Char"/>
    <w:link w:val="Normal1"/>
    <w:rsid w:val="005E5A95"/>
    <w:rPr>
      <w:snapToGrid w:val="0"/>
      <w:lang w:val="ru-RU" w:eastAsia="ru-RU" w:bidi="ar-SA"/>
    </w:rPr>
  </w:style>
  <w:style w:type="paragraph" w:customStyle="1" w:styleId="FR3">
    <w:name w:val="FR3"/>
    <w:rsid w:val="00F97272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FR4">
    <w:name w:val="FR4"/>
    <w:rsid w:val="00F97272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13">
    <w:name w:val="Обычный1"/>
    <w:rsid w:val="003A0399"/>
    <w:pPr>
      <w:widowControl w:val="0"/>
    </w:pPr>
    <w:rPr>
      <w:snapToGrid w:val="0"/>
      <w:lang w:val="en-US"/>
    </w:rPr>
  </w:style>
  <w:style w:type="character" w:styleId="af4">
    <w:name w:val="Strong"/>
    <w:qFormat/>
    <w:rsid w:val="0018202E"/>
    <w:rPr>
      <w:b/>
      <w:bCs/>
    </w:rPr>
  </w:style>
  <w:style w:type="paragraph" w:customStyle="1" w:styleId="80">
    <w:name w:val="заголовок 8"/>
    <w:basedOn w:val="a"/>
    <w:next w:val="a"/>
    <w:rsid w:val="007126C6"/>
    <w:pPr>
      <w:keepNext/>
      <w:jc w:val="center"/>
    </w:pPr>
    <w:rPr>
      <w:rFonts w:ascii="Arial" w:hAnsi="Arial"/>
      <w:b/>
      <w:sz w:val="24"/>
    </w:rPr>
  </w:style>
  <w:style w:type="paragraph" w:customStyle="1" w:styleId="60">
    <w:name w:val="заголовок 6"/>
    <w:basedOn w:val="a"/>
    <w:next w:val="a"/>
    <w:rsid w:val="00946FEA"/>
    <w:pPr>
      <w:keepNext/>
      <w:jc w:val="center"/>
    </w:pPr>
    <w:rPr>
      <w:rFonts w:ascii="Arial" w:hAnsi="Arial"/>
      <w:sz w:val="24"/>
    </w:rPr>
  </w:style>
  <w:style w:type="paragraph" w:customStyle="1" w:styleId="af5">
    <w:name w:val="Знак Знак Знак Знак"/>
    <w:basedOn w:val="a"/>
    <w:rsid w:val="000C3FE3"/>
    <w:pPr>
      <w:widowControl w:val="0"/>
      <w:bidi/>
      <w:adjustRightInd w:val="0"/>
      <w:spacing w:after="160" w:line="240" w:lineRule="exact"/>
      <w:textAlignment w:val="baseline"/>
    </w:pPr>
    <w:rPr>
      <w:lang w:val="en-GB" w:bidi="he-IL"/>
    </w:rPr>
  </w:style>
  <w:style w:type="paragraph" w:customStyle="1" w:styleId="Tablehead">
    <w:name w:val="Table_head"/>
    <w:basedOn w:val="a"/>
    <w:next w:val="a"/>
    <w:rsid w:val="000C3FE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 w:val="22"/>
      <w:lang w:val="en-GB" w:eastAsia="en-US"/>
    </w:rPr>
  </w:style>
  <w:style w:type="paragraph" w:customStyle="1" w:styleId="Default">
    <w:name w:val="Default"/>
    <w:rsid w:val="006521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">
    <w:name w:val="Ст-обозначен"/>
    <w:basedOn w:val="Default"/>
    <w:next w:val="Default"/>
    <w:uiPriority w:val="99"/>
    <w:rsid w:val="00652192"/>
    <w:rPr>
      <w:color w:val="auto"/>
    </w:rPr>
  </w:style>
  <w:style w:type="paragraph" w:customStyle="1" w:styleId="Style22">
    <w:name w:val="Style22"/>
    <w:basedOn w:val="a"/>
    <w:uiPriority w:val="99"/>
    <w:qFormat/>
    <w:rsid w:val="00452450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452450"/>
    <w:pPr>
      <w:widowControl w:val="0"/>
      <w:autoSpaceDE w:val="0"/>
      <w:autoSpaceDN w:val="0"/>
      <w:adjustRightInd w:val="0"/>
      <w:spacing w:line="288" w:lineRule="exac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452450"/>
    <w:pPr>
      <w:widowControl w:val="0"/>
      <w:autoSpaceDE w:val="0"/>
      <w:autoSpaceDN w:val="0"/>
      <w:adjustRightInd w:val="0"/>
      <w:spacing w:line="842" w:lineRule="exact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452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uiPriority w:val="99"/>
    <w:qFormat/>
    <w:rsid w:val="00452450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4524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45245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452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452450"/>
    <w:rPr>
      <w:rFonts w:ascii="Century Gothic" w:hAnsi="Century Gothic" w:cs="Century Gothic"/>
      <w:sz w:val="12"/>
      <w:szCs w:val="12"/>
    </w:rPr>
  </w:style>
  <w:style w:type="character" w:customStyle="1" w:styleId="FontStyle33">
    <w:name w:val="Font Style33"/>
    <w:uiPriority w:val="99"/>
    <w:rsid w:val="00787834"/>
    <w:rPr>
      <w:rFonts w:ascii="Times New Roman" w:hAnsi="Times New Roman" w:cs="Times New Roman"/>
      <w:sz w:val="26"/>
      <w:szCs w:val="26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A576AD"/>
    <w:pPr>
      <w:widowControl w:val="0"/>
      <w:bidi/>
      <w:adjustRightInd w:val="0"/>
      <w:spacing w:after="160" w:line="240" w:lineRule="exact"/>
      <w:textAlignment w:val="baseline"/>
    </w:pPr>
    <w:rPr>
      <w:lang w:val="en-GB" w:bidi="he-IL"/>
    </w:rPr>
  </w:style>
  <w:style w:type="character" w:customStyle="1" w:styleId="a8">
    <w:name w:val="Основной текст с отступом Знак"/>
    <w:link w:val="a7"/>
    <w:rsid w:val="00374B15"/>
    <w:rPr>
      <w:color w:val="000000"/>
      <w:sz w:val="24"/>
    </w:rPr>
  </w:style>
  <w:style w:type="paragraph" w:customStyle="1" w:styleId="af6">
    <w:name w:val="Список (текст)"/>
    <w:basedOn w:val="a"/>
    <w:rsid w:val="00947491"/>
    <w:pPr>
      <w:widowControl w:val="0"/>
      <w:bidi/>
      <w:adjustRightInd w:val="0"/>
      <w:spacing w:after="160" w:line="240" w:lineRule="exact"/>
      <w:textAlignment w:val="baseline"/>
    </w:pPr>
    <w:rPr>
      <w:rFonts w:eastAsia="Batang"/>
      <w:lang w:val="en-GB" w:bidi="he-IL"/>
    </w:rPr>
  </w:style>
  <w:style w:type="paragraph" w:styleId="af7">
    <w:name w:val="List Paragraph"/>
    <w:basedOn w:val="a"/>
    <w:uiPriority w:val="34"/>
    <w:qFormat/>
    <w:rsid w:val="001707E4"/>
    <w:pPr>
      <w:ind w:left="720"/>
      <w:contextualSpacing/>
    </w:pPr>
  </w:style>
  <w:style w:type="paragraph" w:customStyle="1" w:styleId="af8">
    <w:name w:val="СТБ_Основной"/>
    <w:uiPriority w:val="99"/>
    <w:rsid w:val="00932C39"/>
    <w:pPr>
      <w:ind w:firstLine="397"/>
      <w:jc w:val="both"/>
    </w:pPr>
    <w:rPr>
      <w:rFonts w:ascii="Arial" w:eastAsia="Calibri" w:hAnsi="Arial" w:cs="Arial"/>
      <w:lang w:eastAsia="en-US"/>
    </w:rPr>
  </w:style>
  <w:style w:type="paragraph" w:styleId="af9">
    <w:name w:val="Revision"/>
    <w:hidden/>
    <w:uiPriority w:val="99"/>
    <w:semiHidden/>
    <w:rsid w:val="00D7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oleObject" Target="embeddings/oleObject4.bin"/><Relationship Id="rId42" Type="http://schemas.openxmlformats.org/officeDocument/2006/relationships/image" Target="media/image15.wmf"/><Relationship Id="rId47" Type="http://schemas.openxmlformats.org/officeDocument/2006/relationships/image" Target="media/image17.wmf"/><Relationship Id="rId63" Type="http://schemas.openxmlformats.org/officeDocument/2006/relationships/oleObject" Target="embeddings/oleObject27.bin"/><Relationship Id="rId68" Type="http://schemas.openxmlformats.org/officeDocument/2006/relationships/image" Target="media/image27.wmf"/><Relationship Id="rId16" Type="http://schemas.openxmlformats.org/officeDocument/2006/relationships/image" Target="media/image3.wmf"/><Relationship Id="rId11" Type="http://schemas.openxmlformats.org/officeDocument/2006/relationships/header" Target="header2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footer" Target="footer5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19" Type="http://schemas.openxmlformats.org/officeDocument/2006/relationships/oleObject" Target="embeddings/oleObject3.bin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9.bin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0.bin"/><Relationship Id="rId77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29.wmf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3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footer" Target="footer2.xml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8.bin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4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1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3.bin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4787</Words>
  <Characters>35884</Characters>
  <Application>Microsoft Office Word</Application>
  <DocSecurity>0</DocSecurity>
  <Lines>299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ОТРАСЛИ</vt:lpstr>
    </vt:vector>
  </TitlesOfParts>
  <Company>УП Гипросвязь</Company>
  <LinksUpToDate>false</LinksUpToDate>
  <CharactersWithSpaces>40590</CharactersWithSpaces>
  <SharedDoc>false</SharedDoc>
  <HLinks>
    <vt:vector size="84" baseType="variant"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_Toc300148714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_Toc300148713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_Toc300148712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_Toc300148711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_Toc300148710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_Toc300148709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_Toc300148708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_Toc300148707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_Toc300148706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_Toc300148705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_Toc300148704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_Toc300148703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_Toc300148702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_Toc300148701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ОТРАСЛИ</dc:title>
  <dc:creator>Standart2</dc:creator>
  <cp:lastModifiedBy>Данилович Наталья Александровна</cp:lastModifiedBy>
  <cp:revision>3</cp:revision>
  <cp:lastPrinted>2011-08-05T10:56:00Z</cp:lastPrinted>
  <dcterms:created xsi:type="dcterms:W3CDTF">2024-04-01T06:31:00Z</dcterms:created>
  <dcterms:modified xsi:type="dcterms:W3CDTF">2024-04-01T06:35:00Z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-715520455</vt:i4>
  </property>
</Properties>
</file>