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</w:t>
      </w:r>
      <w:r w:rsidR="000B73A6">
        <w:rPr>
          <w:rFonts w:ascii="Arial" w:hAnsi="Arial" w:cs="Arial"/>
          <w:b/>
        </w:rPr>
        <w:t>пересмотра</w:t>
      </w:r>
      <w:r w:rsidR="00EC2FA7">
        <w:rPr>
          <w:rFonts w:ascii="Arial" w:hAnsi="Arial" w:cs="Arial"/>
          <w:b/>
        </w:rPr>
        <w:t xml:space="preserve">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0B73A6" w:rsidP="000B73A6">
      <w:pPr>
        <w:jc w:val="center"/>
        <w:rPr>
          <w:rFonts w:ascii="Arial" w:hAnsi="Arial" w:cs="Arial"/>
          <w:b/>
        </w:rPr>
      </w:pPr>
      <w:r w:rsidRPr="000B73A6">
        <w:rPr>
          <w:rFonts w:ascii="Arial" w:hAnsi="Arial" w:cs="Arial"/>
          <w:b/>
        </w:rPr>
        <w:t>СТБ 19</w:t>
      </w:r>
      <w:r w:rsidR="009D180A">
        <w:rPr>
          <w:rFonts w:ascii="Arial" w:hAnsi="Arial" w:cs="Arial"/>
          <w:b/>
        </w:rPr>
        <w:t>62-2012</w:t>
      </w:r>
      <w:r w:rsidRPr="000B73A6">
        <w:rPr>
          <w:rFonts w:ascii="Arial" w:hAnsi="Arial" w:cs="Arial"/>
          <w:b/>
        </w:rPr>
        <w:t xml:space="preserve"> Услуги </w:t>
      </w:r>
      <w:r w:rsidR="009D180A">
        <w:rPr>
          <w:rFonts w:ascii="Arial" w:hAnsi="Arial" w:cs="Arial"/>
          <w:b/>
        </w:rPr>
        <w:t>передачи данных</w:t>
      </w:r>
      <w:r w:rsidRPr="000B73A6">
        <w:rPr>
          <w:rFonts w:ascii="Arial" w:hAnsi="Arial" w:cs="Arial"/>
          <w:b/>
        </w:rPr>
        <w:t>. Тр</w:t>
      </w:r>
      <w:r w:rsidR="009D180A">
        <w:rPr>
          <w:rFonts w:ascii="Arial" w:hAnsi="Arial" w:cs="Arial"/>
          <w:b/>
        </w:rPr>
        <w:t>ебования к качеству. Нормы и методы контроля</w:t>
      </w:r>
    </w:p>
    <w:p w:rsidR="00254FB2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DE2969" w:rsidRPr="00DE2969" w:rsidRDefault="00DE2969" w:rsidP="00C76778">
      <w:pPr>
        <w:jc w:val="center"/>
        <w:rPr>
          <w:rFonts w:ascii="Arial" w:hAnsi="Arial" w:cs="Arial"/>
          <w:sz w:val="16"/>
          <w:szCs w:val="16"/>
        </w:rPr>
      </w:pPr>
    </w:p>
    <w:p w:rsidR="00837A3A" w:rsidRPr="009E00C8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1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Основание для разработки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Pr="009E00C8">
        <w:rPr>
          <w:rFonts w:ascii="Arial" w:hAnsi="Arial" w:cs="Arial"/>
          <w:b/>
        </w:rPr>
        <w:t>государственного стандарта</w:t>
      </w:r>
    </w:p>
    <w:p w:rsidR="003D22CF" w:rsidRPr="009E00C8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1503A" w:rsidRPr="009E00C8" w:rsidRDefault="00B63528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Проект </w:t>
      </w:r>
      <w:r w:rsidR="000B73A6" w:rsidRPr="009E00C8">
        <w:rPr>
          <w:rFonts w:ascii="Arial" w:hAnsi="Arial" w:cs="Arial"/>
        </w:rPr>
        <w:t xml:space="preserve">пересмотра </w:t>
      </w:r>
      <w:r w:rsidR="00663C9E" w:rsidRPr="00663C9E">
        <w:rPr>
          <w:rFonts w:ascii="Arial" w:hAnsi="Arial" w:cs="Arial"/>
        </w:rPr>
        <w:t>СТБ 19</w:t>
      </w:r>
      <w:r w:rsidR="009D180A">
        <w:rPr>
          <w:rFonts w:ascii="Arial" w:hAnsi="Arial" w:cs="Arial"/>
        </w:rPr>
        <w:t>62</w:t>
      </w:r>
      <w:r w:rsidR="00663C9E" w:rsidRPr="00663C9E">
        <w:rPr>
          <w:rFonts w:ascii="Arial" w:hAnsi="Arial" w:cs="Arial"/>
        </w:rPr>
        <w:t>-20</w:t>
      </w:r>
      <w:r w:rsidR="009D180A">
        <w:rPr>
          <w:rFonts w:ascii="Arial" w:hAnsi="Arial" w:cs="Arial"/>
        </w:rPr>
        <w:t>12</w:t>
      </w:r>
      <w:r w:rsidR="00663C9E" w:rsidRPr="00663C9E">
        <w:rPr>
          <w:rFonts w:ascii="Arial" w:hAnsi="Arial" w:cs="Arial"/>
        </w:rPr>
        <w:t xml:space="preserve"> </w:t>
      </w:r>
      <w:r w:rsidR="00663C9E">
        <w:rPr>
          <w:rFonts w:ascii="Arial" w:hAnsi="Arial" w:cs="Arial"/>
        </w:rPr>
        <w:t>«</w:t>
      </w:r>
      <w:r w:rsidR="00663C9E" w:rsidRPr="00663C9E">
        <w:rPr>
          <w:rFonts w:ascii="Arial" w:hAnsi="Arial" w:cs="Arial"/>
        </w:rPr>
        <w:t xml:space="preserve">Услуги </w:t>
      </w:r>
      <w:r w:rsidR="009D180A">
        <w:rPr>
          <w:rFonts w:ascii="Arial" w:hAnsi="Arial" w:cs="Arial"/>
        </w:rPr>
        <w:t>передачи данных. Т</w:t>
      </w:r>
      <w:r w:rsidR="00663C9E" w:rsidRPr="00663C9E">
        <w:rPr>
          <w:rFonts w:ascii="Arial" w:hAnsi="Arial" w:cs="Arial"/>
        </w:rPr>
        <w:t>р</w:t>
      </w:r>
      <w:r w:rsidR="009D180A">
        <w:rPr>
          <w:rFonts w:ascii="Arial" w:hAnsi="Arial" w:cs="Arial"/>
        </w:rPr>
        <w:t>ебования к качеству. Нормы и методы контроля</w:t>
      </w:r>
      <w:r w:rsidR="00663C9E">
        <w:rPr>
          <w:rFonts w:ascii="Arial" w:hAnsi="Arial" w:cs="Arial"/>
        </w:rPr>
        <w:t>»</w:t>
      </w:r>
      <w:r w:rsidR="00663C9E" w:rsidRPr="00663C9E">
        <w:rPr>
          <w:rFonts w:ascii="Arial" w:hAnsi="Arial" w:cs="Arial"/>
        </w:rPr>
        <w:t xml:space="preserve"> </w:t>
      </w:r>
      <w:r w:rsidRPr="009E00C8">
        <w:rPr>
          <w:rFonts w:ascii="Arial" w:hAnsi="Arial" w:cs="Arial"/>
        </w:rPr>
        <w:t>разработан в соответствии с План</w:t>
      </w:r>
      <w:r w:rsidR="005E3115" w:rsidRPr="009E00C8">
        <w:rPr>
          <w:rFonts w:ascii="Arial" w:hAnsi="Arial" w:cs="Arial"/>
        </w:rPr>
        <w:t>ом</w:t>
      </w:r>
      <w:r w:rsidRPr="009E00C8">
        <w:rPr>
          <w:rFonts w:ascii="Arial" w:hAnsi="Arial" w:cs="Arial"/>
        </w:rPr>
        <w:t xml:space="preserve"> государственной стандартизации Республики Беларусь</w:t>
      </w:r>
      <w:r w:rsidR="00DE2969" w:rsidRPr="009E00C8">
        <w:rPr>
          <w:rFonts w:ascii="Arial" w:hAnsi="Arial" w:cs="Arial"/>
        </w:rPr>
        <w:t xml:space="preserve"> </w:t>
      </w:r>
      <w:r w:rsidRPr="009E00C8">
        <w:rPr>
          <w:rFonts w:ascii="Arial" w:hAnsi="Arial" w:cs="Arial"/>
        </w:rPr>
        <w:t xml:space="preserve"> на 20</w:t>
      </w:r>
      <w:r w:rsidR="00AD11C9" w:rsidRPr="009E00C8">
        <w:rPr>
          <w:rFonts w:ascii="Arial" w:hAnsi="Arial" w:cs="Arial"/>
        </w:rPr>
        <w:t>2</w:t>
      </w:r>
      <w:r w:rsidR="009D180A">
        <w:rPr>
          <w:rFonts w:ascii="Arial" w:hAnsi="Arial" w:cs="Arial"/>
        </w:rPr>
        <w:t>4</w:t>
      </w:r>
      <w:r w:rsidRPr="009E00C8">
        <w:rPr>
          <w:rFonts w:ascii="Arial" w:hAnsi="Arial" w:cs="Arial"/>
        </w:rPr>
        <w:t xml:space="preserve"> год</w:t>
      </w:r>
      <w:r w:rsidR="00DE2969" w:rsidRPr="009E00C8">
        <w:rPr>
          <w:rFonts w:ascii="Arial" w:hAnsi="Arial" w:cs="Arial"/>
        </w:rPr>
        <w:t xml:space="preserve">, код задания (темы) </w:t>
      </w:r>
      <w:r w:rsidR="00D04371" w:rsidRPr="00D04371">
        <w:rPr>
          <w:rFonts w:ascii="Arial" w:hAnsi="Arial" w:cs="Arial"/>
        </w:rPr>
        <w:t>2.076-2024</w:t>
      </w:r>
      <w:r w:rsidR="00DE2969" w:rsidRPr="009E00C8">
        <w:rPr>
          <w:rFonts w:ascii="Arial" w:hAnsi="Arial" w:cs="Arial"/>
        </w:rPr>
        <w:t>.</w:t>
      </w:r>
      <w:r w:rsidR="004336AB" w:rsidRPr="009E00C8">
        <w:rPr>
          <w:rFonts w:ascii="Arial" w:hAnsi="Arial" w:cs="Arial"/>
        </w:rPr>
        <w:t xml:space="preserve"> </w:t>
      </w:r>
    </w:p>
    <w:p w:rsidR="004336AB" w:rsidRPr="009E00C8" w:rsidRDefault="004336AB" w:rsidP="005A0919">
      <w:pPr>
        <w:ind w:firstLine="567"/>
        <w:jc w:val="both"/>
        <w:rPr>
          <w:rFonts w:ascii="Arial" w:hAnsi="Arial" w:cs="Arial"/>
        </w:rPr>
      </w:pPr>
    </w:p>
    <w:p w:rsidR="00E11C44" w:rsidRPr="009E00C8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2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Цели и задачи разработки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Pr="009E00C8">
        <w:rPr>
          <w:rFonts w:ascii="Arial" w:hAnsi="Arial" w:cs="Arial"/>
          <w:b/>
        </w:rPr>
        <w:t>государственного стандарта</w:t>
      </w:r>
    </w:p>
    <w:p w:rsidR="00E11C44" w:rsidRPr="009E00C8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Целями пересмотра стандарта СТБ 1962-2012 «Услуги передачи данных. Требования к качеству. Нормы и методы контроля» являются:</w:t>
      </w: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актуализация, уточнение требований к качеству основных услуг передачи данных на соответствие применяемым современным технологиям передачи данных с использованием сетей стационарной электросвязи, исключение норм на услугу коммутируемого доступа в сеть Интернет (прекращено коммерческое предоставление услуги).</w:t>
      </w: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Задачами пересмотра стандарта СТБ 1962-2012 «Услуги передачи данных. Требования к качеству. Нормы и методы контроля» являются:</w:t>
      </w: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гармонизация требований с Правилами оказания услуг электросвязи, утвержденных постановлением Совета Министров Республики Беларусь от 17.08.2006 № 1055 (в редакции постановления Совета Министров Республики Беларусь «Об оказании услуг электросвязи» от 26.09.2022 № 645);</w:t>
      </w:r>
    </w:p>
    <w:p w:rsidR="00F5388C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совершенствование нормативно-правовой базы в области услуг передачи данных, оказываемых с использованием сетей стационарной электросвязи.</w:t>
      </w:r>
    </w:p>
    <w:p w:rsidR="00BC1F99" w:rsidRPr="009E00C8" w:rsidRDefault="00BC1F99" w:rsidP="00BC1F99">
      <w:pPr>
        <w:ind w:firstLine="567"/>
        <w:jc w:val="both"/>
        <w:rPr>
          <w:rFonts w:ascii="Arial" w:hAnsi="Arial" w:cs="Arial"/>
        </w:rPr>
      </w:pPr>
    </w:p>
    <w:p w:rsidR="0012689A" w:rsidRPr="009E00C8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3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Характеристик</w:t>
      </w:r>
      <w:r w:rsidR="00A74AC1" w:rsidRPr="009E00C8">
        <w:rPr>
          <w:rFonts w:ascii="Arial" w:hAnsi="Arial" w:cs="Arial"/>
          <w:b/>
        </w:rPr>
        <w:t>а</w:t>
      </w:r>
      <w:r w:rsidRPr="009E00C8">
        <w:rPr>
          <w:rFonts w:ascii="Arial" w:hAnsi="Arial" w:cs="Arial"/>
          <w:b/>
        </w:rPr>
        <w:t xml:space="preserve"> объекта стандартизации</w:t>
      </w:r>
    </w:p>
    <w:p w:rsidR="00F61DB0" w:rsidRPr="009E00C8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04371" w:rsidRDefault="00D04371" w:rsidP="005A0919">
      <w:pPr>
        <w:ind w:firstLine="567"/>
        <w:jc w:val="both"/>
        <w:rPr>
          <w:rFonts w:ascii="Arial" w:hAnsi="Arial" w:cs="Arial"/>
        </w:rPr>
      </w:pPr>
      <w:r w:rsidRPr="00D04371">
        <w:rPr>
          <w:rFonts w:ascii="Arial" w:hAnsi="Arial" w:cs="Arial"/>
        </w:rPr>
        <w:t>Объектом стандартизации являются услуги передачи данных</w:t>
      </w:r>
      <w:r w:rsidR="001D1F57">
        <w:rPr>
          <w:rFonts w:ascii="Arial" w:hAnsi="Arial" w:cs="Arial"/>
        </w:rPr>
        <w:t xml:space="preserve"> для потребителя</w:t>
      </w:r>
      <w:r w:rsidRPr="00D04371">
        <w:rPr>
          <w:rFonts w:ascii="Arial" w:hAnsi="Arial" w:cs="Arial"/>
        </w:rPr>
        <w:t xml:space="preserve">, оказываемые с использованием сетей стационарной электросвязи. Код ОГКС: </w:t>
      </w:r>
      <w:r w:rsidR="003F37FB">
        <w:rPr>
          <w:rFonts w:ascii="Arial" w:hAnsi="Arial" w:cs="Arial"/>
        </w:rPr>
        <w:t xml:space="preserve">33.030; </w:t>
      </w:r>
      <w:r w:rsidRPr="00D04371">
        <w:rPr>
          <w:rFonts w:ascii="Arial" w:hAnsi="Arial" w:cs="Arial"/>
        </w:rPr>
        <w:t>33.040.</w:t>
      </w:r>
      <w:r w:rsidR="003F37FB">
        <w:rPr>
          <w:rFonts w:ascii="Arial" w:hAnsi="Arial" w:cs="Arial"/>
        </w:rPr>
        <w:t>4</w:t>
      </w:r>
      <w:r w:rsidRPr="00D04371">
        <w:rPr>
          <w:rFonts w:ascii="Arial" w:hAnsi="Arial" w:cs="Arial"/>
        </w:rPr>
        <w:t>0.</w:t>
      </w:r>
    </w:p>
    <w:p w:rsidR="000320DB" w:rsidRPr="009E00C8" w:rsidRDefault="000320D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9E00C8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4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Взаимосвязь проекта</w:t>
      </w:r>
      <w:r w:rsidR="009D6209" w:rsidRPr="009E00C8">
        <w:rPr>
          <w:rFonts w:ascii="Arial" w:hAnsi="Arial" w:cs="Arial"/>
          <w:b/>
        </w:rPr>
        <w:t xml:space="preserve"> </w:t>
      </w:r>
      <w:r w:rsidRPr="009E00C8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9E00C8">
        <w:rPr>
          <w:rFonts w:ascii="Arial" w:hAnsi="Arial" w:cs="Arial"/>
          <w:b/>
        </w:rPr>
        <w:br/>
      </w:r>
      <w:r w:rsidR="009C396E" w:rsidRPr="009E00C8">
        <w:rPr>
          <w:rFonts w:ascii="Arial" w:hAnsi="Arial" w:cs="Arial"/>
          <w:b/>
        </w:rPr>
        <w:t>техническими нормативными правовыми актами</w:t>
      </w:r>
      <w:r w:rsidR="00411098" w:rsidRPr="009E00C8">
        <w:rPr>
          <w:rFonts w:ascii="Arial" w:hAnsi="Arial" w:cs="Arial"/>
          <w:b/>
        </w:rPr>
        <w:t xml:space="preserve"> в области технического</w:t>
      </w:r>
      <w:r w:rsidR="00D25383" w:rsidRPr="009E00C8">
        <w:rPr>
          <w:rFonts w:ascii="Arial" w:hAnsi="Arial" w:cs="Arial"/>
          <w:b/>
        </w:rPr>
        <w:br/>
      </w:r>
      <w:r w:rsidR="00411098" w:rsidRPr="009E00C8">
        <w:rPr>
          <w:rFonts w:ascii="Arial" w:hAnsi="Arial" w:cs="Arial"/>
          <w:b/>
        </w:rPr>
        <w:t>нормирования и стандартизации</w:t>
      </w:r>
    </w:p>
    <w:p w:rsidR="00491139" w:rsidRPr="009E00C8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 xml:space="preserve">Разрабатываемый стандарт взаимосвязан со следующими техническими нормативными правовыми актами:  </w:t>
      </w: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СТБ 1439-2023 Услуги электросвязи. Термины и определения;</w:t>
      </w:r>
    </w:p>
    <w:p w:rsidR="00BC1F99" w:rsidRPr="00BC1F99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СТБ 1956-2011 Передача данных. Термины и определения;</w:t>
      </w:r>
    </w:p>
    <w:p w:rsidR="00D25383" w:rsidRDefault="00BC1F99" w:rsidP="00BC1F99">
      <w:pPr>
        <w:ind w:firstLine="567"/>
        <w:jc w:val="both"/>
        <w:rPr>
          <w:rFonts w:ascii="Arial" w:hAnsi="Arial" w:cs="Arial"/>
        </w:rPr>
      </w:pPr>
      <w:r w:rsidRPr="00BC1F99">
        <w:rPr>
          <w:rFonts w:ascii="Arial" w:hAnsi="Arial" w:cs="Arial"/>
        </w:rPr>
        <w:t>Внесение изменений в другие стандарты не требуется.</w:t>
      </w:r>
    </w:p>
    <w:p w:rsidR="00BC1F99" w:rsidRPr="009E00C8" w:rsidRDefault="00BC1F99" w:rsidP="00BC1F99">
      <w:pPr>
        <w:ind w:firstLine="567"/>
        <w:jc w:val="both"/>
        <w:rPr>
          <w:rFonts w:ascii="Arial" w:hAnsi="Arial" w:cs="Arial"/>
        </w:rPr>
      </w:pPr>
    </w:p>
    <w:p w:rsidR="00436AE7" w:rsidRPr="009E00C8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5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Источники информации</w:t>
      </w:r>
    </w:p>
    <w:p w:rsidR="00D95044" w:rsidRPr="009E00C8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F5D30" w:rsidRPr="00AF5D30" w:rsidRDefault="00AF5D30" w:rsidP="00AF5D30">
      <w:pPr>
        <w:ind w:firstLine="567"/>
        <w:jc w:val="both"/>
        <w:rPr>
          <w:rFonts w:ascii="Arial" w:hAnsi="Arial" w:cs="Arial"/>
        </w:rPr>
      </w:pPr>
      <w:r w:rsidRPr="00AF5D30">
        <w:rPr>
          <w:rFonts w:ascii="Arial" w:hAnsi="Arial" w:cs="Arial"/>
        </w:rPr>
        <w:t>СТБ 1962-2012 Услуги передачи данных. Требования к качеству. Нормы и методы контроля</w:t>
      </w:r>
    </w:p>
    <w:p w:rsidR="00AF5D30" w:rsidRPr="00AF5D30" w:rsidRDefault="00AF5D30" w:rsidP="00AF5D30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AF5D30">
        <w:rPr>
          <w:rFonts w:ascii="Arial" w:hAnsi="Arial" w:cs="Arial"/>
        </w:rPr>
        <w:t>Закон Республики Беларусь от 19.07.2005 № 45-З «Об электросвязи»</w:t>
      </w:r>
    </w:p>
    <w:p w:rsidR="00AF5D30" w:rsidRPr="00AF5D30" w:rsidRDefault="00AF5D30" w:rsidP="00AF5D30">
      <w:pPr>
        <w:ind w:firstLine="567"/>
        <w:jc w:val="both"/>
        <w:rPr>
          <w:rFonts w:ascii="Arial" w:hAnsi="Arial" w:cs="Arial"/>
        </w:rPr>
      </w:pPr>
      <w:r w:rsidRPr="00AF5D30">
        <w:rPr>
          <w:rFonts w:ascii="Arial" w:hAnsi="Arial" w:cs="Arial"/>
        </w:rPr>
        <w:t>Закон Республики Беларусь от 5 сентября 1995 г. № 3848-XІІ "Об обеспечении единства измерений" (в редакции Закона Республики Беларусь от 11 ноября 2019 г. № 254-З)</w:t>
      </w:r>
    </w:p>
    <w:p w:rsidR="00663C9E" w:rsidRDefault="00AF5D30" w:rsidP="00AF5D30">
      <w:pPr>
        <w:ind w:firstLine="567"/>
        <w:jc w:val="both"/>
        <w:rPr>
          <w:rFonts w:ascii="Arial" w:hAnsi="Arial" w:cs="Arial"/>
        </w:rPr>
      </w:pPr>
      <w:r w:rsidRPr="00AF5D30">
        <w:rPr>
          <w:rFonts w:ascii="Arial" w:hAnsi="Arial" w:cs="Arial"/>
        </w:rPr>
        <w:t>Правила оказания услуг электросвязи, утвержденные Постановлением Совета Министров Республики Беларусь от 17.09.2006 №1055 (в редакции постановления от 26.09.2022 № 645)</w:t>
      </w:r>
      <w:r w:rsidR="00ED73BD">
        <w:rPr>
          <w:rFonts w:ascii="Arial" w:hAnsi="Arial" w:cs="Arial"/>
        </w:rPr>
        <w:t>.</w:t>
      </w:r>
    </w:p>
    <w:p w:rsidR="00AF5D30" w:rsidRDefault="00AF5D30" w:rsidP="005A0919">
      <w:pPr>
        <w:ind w:firstLine="567"/>
        <w:jc w:val="both"/>
        <w:rPr>
          <w:rFonts w:ascii="Arial" w:hAnsi="Arial" w:cs="Arial"/>
          <w:b/>
        </w:rPr>
      </w:pPr>
    </w:p>
    <w:p w:rsidR="00AF5D30" w:rsidRDefault="00AF5D30" w:rsidP="005A0919">
      <w:pPr>
        <w:ind w:firstLine="567"/>
        <w:jc w:val="both"/>
        <w:rPr>
          <w:rFonts w:ascii="Arial" w:hAnsi="Arial" w:cs="Arial"/>
          <w:b/>
        </w:rPr>
      </w:pPr>
    </w:p>
    <w:p w:rsidR="009C396E" w:rsidRPr="009E00C8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6</w:t>
      </w:r>
      <w:r w:rsidR="000320DB" w:rsidRPr="009E00C8">
        <w:rPr>
          <w:rFonts w:ascii="Arial" w:hAnsi="Arial" w:cs="Arial"/>
          <w:b/>
        </w:rPr>
        <w:t>.</w:t>
      </w:r>
      <w:r w:rsidR="00943B23" w:rsidRPr="009E00C8">
        <w:rPr>
          <w:rFonts w:ascii="Arial" w:hAnsi="Arial" w:cs="Arial"/>
          <w:b/>
        </w:rPr>
        <w:t xml:space="preserve"> </w:t>
      </w:r>
      <w:r w:rsidR="009C396E" w:rsidRPr="009E00C8">
        <w:rPr>
          <w:rFonts w:ascii="Arial" w:hAnsi="Arial" w:cs="Arial"/>
          <w:b/>
        </w:rPr>
        <w:t xml:space="preserve">Сведения о рассылке проекта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="009C396E" w:rsidRPr="009E00C8">
        <w:rPr>
          <w:rFonts w:ascii="Arial" w:hAnsi="Arial" w:cs="Arial"/>
          <w:b/>
        </w:rPr>
        <w:t xml:space="preserve">государственного стандарта на </w:t>
      </w:r>
      <w:r w:rsidR="007C3D94" w:rsidRPr="009E00C8">
        <w:rPr>
          <w:rFonts w:ascii="Arial" w:hAnsi="Arial" w:cs="Arial"/>
          <w:b/>
        </w:rPr>
        <w:t>рассмотрение</w:t>
      </w:r>
    </w:p>
    <w:p w:rsidR="00381542" w:rsidRPr="009E00C8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Pr="009E00C8" w:rsidRDefault="00A015E5" w:rsidP="00AA1FC6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Проект </w:t>
      </w:r>
      <w:r w:rsidR="00663C9E">
        <w:rPr>
          <w:rFonts w:ascii="Arial" w:hAnsi="Arial" w:cs="Arial"/>
        </w:rPr>
        <w:t>пересмотра</w:t>
      </w:r>
      <w:r w:rsidR="005A0919" w:rsidRPr="009E00C8">
        <w:rPr>
          <w:rFonts w:ascii="Arial" w:hAnsi="Arial" w:cs="Arial"/>
        </w:rPr>
        <w:t xml:space="preserve"> </w:t>
      </w:r>
      <w:r w:rsidR="00D202C5">
        <w:rPr>
          <w:rFonts w:ascii="Arial" w:hAnsi="Arial" w:cs="Arial"/>
        </w:rPr>
        <w:t xml:space="preserve">стандарта </w:t>
      </w:r>
      <w:r w:rsidR="007405BD" w:rsidRPr="009E00C8">
        <w:rPr>
          <w:rFonts w:ascii="Arial" w:hAnsi="Arial" w:cs="Arial"/>
        </w:rPr>
        <w:t xml:space="preserve">СТБ </w:t>
      </w:r>
      <w:r w:rsidR="00703334" w:rsidRPr="009E00C8">
        <w:rPr>
          <w:rFonts w:ascii="Arial" w:hAnsi="Arial" w:cs="Arial"/>
        </w:rPr>
        <w:t>1</w:t>
      </w:r>
      <w:r w:rsidR="00663C9E">
        <w:rPr>
          <w:rFonts w:ascii="Arial" w:hAnsi="Arial" w:cs="Arial"/>
        </w:rPr>
        <w:t>9</w:t>
      </w:r>
      <w:r w:rsidR="00AF5D30">
        <w:rPr>
          <w:rFonts w:ascii="Arial" w:hAnsi="Arial" w:cs="Arial"/>
        </w:rPr>
        <w:t>62</w:t>
      </w:r>
      <w:r w:rsidR="00703334" w:rsidRPr="009E00C8">
        <w:rPr>
          <w:rFonts w:ascii="Arial" w:hAnsi="Arial" w:cs="Arial"/>
        </w:rPr>
        <w:t>-20</w:t>
      </w:r>
      <w:r w:rsidR="00AF5D30">
        <w:rPr>
          <w:rFonts w:ascii="Arial" w:hAnsi="Arial" w:cs="Arial"/>
        </w:rPr>
        <w:t>12</w:t>
      </w:r>
      <w:r w:rsidR="00703334" w:rsidRPr="009E00C8">
        <w:rPr>
          <w:rFonts w:ascii="Arial" w:hAnsi="Arial" w:cs="Arial"/>
        </w:rPr>
        <w:t xml:space="preserve"> </w:t>
      </w:r>
      <w:r w:rsidR="006F67B2" w:rsidRPr="009E00C8">
        <w:rPr>
          <w:rFonts w:ascii="Arial" w:hAnsi="Arial" w:cs="Arial"/>
        </w:rPr>
        <w:t>направл</w:t>
      </w:r>
      <w:r w:rsidR="00AA1FC6" w:rsidRPr="009E00C8">
        <w:rPr>
          <w:rFonts w:ascii="Arial" w:hAnsi="Arial" w:cs="Arial"/>
        </w:rPr>
        <w:t>ялся</w:t>
      </w:r>
      <w:r w:rsidR="007405BD" w:rsidRPr="009E00C8">
        <w:rPr>
          <w:rFonts w:ascii="Arial" w:hAnsi="Arial" w:cs="Arial"/>
        </w:rPr>
        <w:t>: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 xml:space="preserve">СООО «Мобильные </w:t>
      </w:r>
      <w:proofErr w:type="spellStart"/>
      <w:r w:rsidRPr="009E00C8">
        <w:rPr>
          <w:rFonts w:ascii="Arial" w:hAnsi="Arial" w:cs="Arial"/>
        </w:rPr>
        <w:t>ТелеСистемы</w:t>
      </w:r>
      <w:proofErr w:type="spell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ЗАО «</w:t>
      </w:r>
      <w:proofErr w:type="spellStart"/>
      <w:r w:rsidRPr="009E00C8">
        <w:rPr>
          <w:rFonts w:ascii="Arial" w:hAnsi="Arial" w:cs="Arial"/>
        </w:rPr>
        <w:t>БеСТ</w:t>
      </w:r>
      <w:proofErr w:type="spell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Унитарное предприятие «А</w:t>
      </w:r>
      <w:proofErr w:type="gramStart"/>
      <w:r w:rsidRPr="009E00C8">
        <w:rPr>
          <w:rFonts w:ascii="Arial" w:hAnsi="Arial" w:cs="Arial"/>
        </w:rPr>
        <w:t>1</w:t>
      </w:r>
      <w:proofErr w:type="gramEnd"/>
      <w:r w:rsidRPr="009E00C8">
        <w:rPr>
          <w:rFonts w:ascii="Arial" w:hAnsi="Arial" w:cs="Arial"/>
        </w:rPr>
        <w:t>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РУП «Белтелеком»;</w:t>
      </w:r>
    </w:p>
    <w:p w:rsidR="00DE2969" w:rsidRPr="009E00C8" w:rsidRDefault="00DE2969" w:rsidP="00DE296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ООО «Б</w:t>
      </w:r>
      <w:r w:rsidR="00A61BA1">
        <w:rPr>
          <w:rFonts w:ascii="Arial" w:hAnsi="Arial" w:cs="Arial"/>
        </w:rPr>
        <w:t>елорусские облачные технологии».</w:t>
      </w:r>
    </w:p>
    <w:p w:rsidR="006F3845" w:rsidRPr="009E00C8" w:rsidRDefault="006F3845" w:rsidP="005A0919">
      <w:pPr>
        <w:ind w:firstLine="567"/>
        <w:jc w:val="both"/>
        <w:rPr>
          <w:rFonts w:ascii="Arial" w:hAnsi="Arial" w:cs="Arial"/>
        </w:rPr>
      </w:pPr>
    </w:p>
    <w:p w:rsidR="002863E3" w:rsidRPr="009E00C8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9E00C8">
        <w:rPr>
          <w:rFonts w:ascii="Arial" w:hAnsi="Arial" w:cs="Arial"/>
          <w:b/>
        </w:rPr>
        <w:t>7</w:t>
      </w:r>
      <w:r w:rsidR="000320DB" w:rsidRPr="009E00C8">
        <w:rPr>
          <w:rFonts w:ascii="Arial" w:hAnsi="Arial" w:cs="Arial"/>
          <w:b/>
        </w:rPr>
        <w:t>.</w:t>
      </w:r>
      <w:r w:rsidRPr="009E00C8">
        <w:rPr>
          <w:rFonts w:ascii="Arial" w:hAnsi="Arial" w:cs="Arial"/>
          <w:b/>
        </w:rPr>
        <w:t xml:space="preserve"> </w:t>
      </w:r>
      <w:r w:rsidR="00572636" w:rsidRPr="009E00C8">
        <w:rPr>
          <w:rFonts w:ascii="Arial" w:hAnsi="Arial" w:cs="Arial"/>
          <w:b/>
        </w:rPr>
        <w:t xml:space="preserve">Введение </w:t>
      </w:r>
      <w:r w:rsidR="006F67B2" w:rsidRPr="009E00C8">
        <w:rPr>
          <w:rFonts w:ascii="Arial" w:hAnsi="Arial" w:cs="Arial"/>
          <w:b/>
        </w:rPr>
        <w:t xml:space="preserve">изменения </w:t>
      </w:r>
      <w:r w:rsidR="00572636" w:rsidRPr="009E00C8">
        <w:rPr>
          <w:rFonts w:ascii="Arial" w:hAnsi="Arial" w:cs="Arial"/>
          <w:b/>
        </w:rPr>
        <w:t>государственного стандарта в действие</w:t>
      </w:r>
    </w:p>
    <w:p w:rsidR="00572636" w:rsidRPr="009E00C8" w:rsidRDefault="00572636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9E00C8">
        <w:rPr>
          <w:rFonts w:ascii="Arial" w:hAnsi="Arial" w:cs="Arial"/>
        </w:rPr>
        <w:t>Предполагаемая дата введения изменения государственного стандарта в де</w:t>
      </w:r>
      <w:r w:rsidRPr="005A0919">
        <w:rPr>
          <w:rFonts w:ascii="Arial" w:hAnsi="Arial" w:cs="Arial"/>
        </w:rPr>
        <w:t>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8B1CB0">
        <w:rPr>
          <w:rFonts w:ascii="Arial" w:hAnsi="Arial" w:cs="Arial"/>
        </w:rPr>
        <w:t>5</w:t>
      </w:r>
      <w:r w:rsidRPr="005A0919">
        <w:rPr>
          <w:rFonts w:ascii="Arial" w:hAnsi="Arial" w:cs="Arial"/>
        </w:rPr>
        <w:t>.</w:t>
      </w:r>
    </w:p>
    <w:p w:rsidR="00AA1FC6" w:rsidRDefault="00AA1FC6" w:rsidP="00CA2275">
      <w:pPr>
        <w:jc w:val="both"/>
        <w:rPr>
          <w:rFonts w:ascii="Arial" w:hAnsi="Arial" w:cs="Arial"/>
        </w:rPr>
      </w:pPr>
    </w:p>
    <w:p w:rsidR="00AF5D30" w:rsidRDefault="00AF5D30" w:rsidP="00CA2275">
      <w:pPr>
        <w:jc w:val="both"/>
        <w:rPr>
          <w:rFonts w:ascii="Arial" w:hAnsi="Arial" w:cs="Arial"/>
        </w:rPr>
      </w:pPr>
    </w:p>
    <w:p w:rsidR="00AF5D30" w:rsidRDefault="00AF5D30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9E5E0E">
      <w:pgSz w:w="11906" w:h="16838"/>
      <w:pgMar w:top="568" w:right="707" w:bottom="568" w:left="170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B73A6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D1F57"/>
    <w:rsid w:val="001E110E"/>
    <w:rsid w:val="001E3712"/>
    <w:rsid w:val="001E6D7B"/>
    <w:rsid w:val="001F5FBB"/>
    <w:rsid w:val="00212305"/>
    <w:rsid w:val="002355C4"/>
    <w:rsid w:val="0024754F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37FB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66439"/>
    <w:rsid w:val="00470B7F"/>
    <w:rsid w:val="00473E39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63C9E"/>
    <w:rsid w:val="006768F6"/>
    <w:rsid w:val="00685B7E"/>
    <w:rsid w:val="006B2AB1"/>
    <w:rsid w:val="006B556A"/>
    <w:rsid w:val="006D5148"/>
    <w:rsid w:val="006E7836"/>
    <w:rsid w:val="006F3845"/>
    <w:rsid w:val="006F67B2"/>
    <w:rsid w:val="00703334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B1CB0"/>
    <w:rsid w:val="008C7567"/>
    <w:rsid w:val="008D3C25"/>
    <w:rsid w:val="008D7165"/>
    <w:rsid w:val="008F3F39"/>
    <w:rsid w:val="008F67B3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180A"/>
    <w:rsid w:val="009D6209"/>
    <w:rsid w:val="009E00C8"/>
    <w:rsid w:val="009E5E0E"/>
    <w:rsid w:val="00A015E5"/>
    <w:rsid w:val="00A32DD9"/>
    <w:rsid w:val="00A37868"/>
    <w:rsid w:val="00A50232"/>
    <w:rsid w:val="00A5178A"/>
    <w:rsid w:val="00A61BA1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AF5D30"/>
    <w:rsid w:val="00B01361"/>
    <w:rsid w:val="00B029E6"/>
    <w:rsid w:val="00B04DBF"/>
    <w:rsid w:val="00B55191"/>
    <w:rsid w:val="00B631D7"/>
    <w:rsid w:val="00B63528"/>
    <w:rsid w:val="00B635C7"/>
    <w:rsid w:val="00B63B7B"/>
    <w:rsid w:val="00B6692A"/>
    <w:rsid w:val="00BA3CE5"/>
    <w:rsid w:val="00BB230E"/>
    <w:rsid w:val="00BC1F99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01DF3"/>
    <w:rsid w:val="00D04371"/>
    <w:rsid w:val="00D202C5"/>
    <w:rsid w:val="00D25383"/>
    <w:rsid w:val="00D31A15"/>
    <w:rsid w:val="00D407FD"/>
    <w:rsid w:val="00D475B8"/>
    <w:rsid w:val="00D64E9A"/>
    <w:rsid w:val="00D95044"/>
    <w:rsid w:val="00DA7825"/>
    <w:rsid w:val="00DD10A0"/>
    <w:rsid w:val="00DE2969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D73BD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14</cp:revision>
  <cp:lastPrinted>2023-10-26T08:49:00Z</cp:lastPrinted>
  <dcterms:created xsi:type="dcterms:W3CDTF">2024-01-12T07:42:00Z</dcterms:created>
  <dcterms:modified xsi:type="dcterms:W3CDTF">2024-01-15T06:52:00Z</dcterms:modified>
</cp:coreProperties>
</file>